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Pr="00E55226" w:rsidRDefault="00A7696D" w:rsidP="00A7696D">
      <w:pPr>
        <w:spacing w:after="0" w:line="240" w:lineRule="auto"/>
        <w:jc w:val="center"/>
        <w:rPr>
          <w:rFonts w:cs="Courier New"/>
          <w:sz w:val="28"/>
          <w:szCs w:val="28"/>
        </w:rPr>
      </w:pPr>
      <w:r w:rsidRPr="00E55226">
        <w:rPr>
          <w:rFonts w:cs="Courier New"/>
          <w:sz w:val="28"/>
          <w:szCs w:val="28"/>
        </w:rPr>
        <w:t>College of Saint Mary</w:t>
      </w:r>
    </w:p>
    <w:p w14:paraId="7D352435" w14:textId="39DA5D87" w:rsidR="00EB7286" w:rsidRPr="00E55226" w:rsidRDefault="00EB7286" w:rsidP="00A7696D">
      <w:pPr>
        <w:spacing w:after="0" w:line="240" w:lineRule="auto"/>
        <w:jc w:val="center"/>
        <w:rPr>
          <w:rFonts w:cs="Courier New"/>
          <w:sz w:val="28"/>
          <w:szCs w:val="28"/>
        </w:rPr>
      </w:pPr>
      <w:r w:rsidRPr="00E55226">
        <w:rPr>
          <w:rFonts w:cs="Courier New"/>
          <w:sz w:val="28"/>
          <w:szCs w:val="28"/>
        </w:rPr>
        <w:t xml:space="preserve">Lesson Plan </w:t>
      </w:r>
      <w:r w:rsidR="007353D6" w:rsidRPr="00E55226">
        <w:rPr>
          <w:rFonts w:cs="Courier New"/>
          <w:sz w:val="28"/>
          <w:szCs w:val="28"/>
        </w:rPr>
        <w:t>Maker Variation</w:t>
      </w:r>
      <w:r w:rsidR="00856F5A" w:rsidRPr="00E55226">
        <w:rPr>
          <w:rFonts w:cs="Courier New"/>
          <w:sz w:val="28"/>
          <w:szCs w:val="28"/>
        </w:rPr>
        <w:t xml:space="preserve"> for </w:t>
      </w:r>
      <w:r w:rsidR="00E95667" w:rsidRPr="00E55226">
        <w:rPr>
          <w:rFonts w:cs="Courier New"/>
          <w:sz w:val="28"/>
          <w:szCs w:val="28"/>
        </w:rPr>
        <w:t xml:space="preserve">Undergraduate Students </w:t>
      </w:r>
    </w:p>
    <w:tbl>
      <w:tblPr>
        <w:tblStyle w:val="TableGrid"/>
        <w:tblW w:w="0" w:type="auto"/>
        <w:tblLook w:val="04A0" w:firstRow="1" w:lastRow="0" w:firstColumn="1" w:lastColumn="0" w:noHBand="0" w:noVBand="1"/>
      </w:tblPr>
      <w:tblGrid>
        <w:gridCol w:w="3194"/>
        <w:gridCol w:w="1365"/>
        <w:gridCol w:w="940"/>
        <w:gridCol w:w="2276"/>
        <w:gridCol w:w="1801"/>
      </w:tblGrid>
      <w:tr w:rsidR="00476A1F" w:rsidRPr="00E55226" w14:paraId="4427516B" w14:textId="77777777" w:rsidTr="00E55226">
        <w:tc>
          <w:tcPr>
            <w:tcW w:w="9576" w:type="dxa"/>
            <w:gridSpan w:val="5"/>
          </w:tcPr>
          <w:p w14:paraId="17B6354C" w14:textId="1B8E18D3" w:rsidR="00476A1F" w:rsidRPr="00E55226" w:rsidRDefault="00476A1F" w:rsidP="00476A1F">
            <w:pPr>
              <w:jc w:val="center"/>
              <w:rPr>
                <w:sz w:val="24"/>
                <w:szCs w:val="24"/>
              </w:rPr>
            </w:pPr>
            <w:r w:rsidRPr="00E55226">
              <w:rPr>
                <w:sz w:val="26"/>
                <w:szCs w:val="26"/>
              </w:rPr>
              <w:t>LESSON/ACTIVITY INFORMATION</w:t>
            </w:r>
          </w:p>
        </w:tc>
      </w:tr>
      <w:tr w:rsidR="003C7F00" w:rsidRPr="00E55226" w14:paraId="4B4A8223" w14:textId="77777777" w:rsidTr="00E55226">
        <w:tc>
          <w:tcPr>
            <w:tcW w:w="9576" w:type="dxa"/>
            <w:gridSpan w:val="5"/>
          </w:tcPr>
          <w:p w14:paraId="4F7B6124" w14:textId="11F58ADE" w:rsidR="003C7F00" w:rsidRPr="00E55226" w:rsidRDefault="003C7F00" w:rsidP="00E55226">
            <w:pPr>
              <w:rPr>
                <w:sz w:val="24"/>
                <w:szCs w:val="24"/>
              </w:rPr>
            </w:pPr>
            <w:r w:rsidRPr="00E55226">
              <w:rPr>
                <w:sz w:val="24"/>
                <w:szCs w:val="24"/>
              </w:rPr>
              <w:t>Title:</w:t>
            </w:r>
            <w:r w:rsidR="00E55226" w:rsidRPr="00E55226">
              <w:rPr>
                <w:sz w:val="24"/>
                <w:szCs w:val="24"/>
              </w:rPr>
              <w:t xml:space="preserve"> </w:t>
            </w:r>
            <w:r w:rsidR="00E55226" w:rsidRPr="003D7E8A">
              <w:rPr>
                <w:b/>
                <w:sz w:val="32"/>
                <w:szCs w:val="32"/>
              </w:rPr>
              <w:t>All But My Life</w:t>
            </w:r>
          </w:p>
        </w:tc>
      </w:tr>
      <w:tr w:rsidR="007353D6" w:rsidRPr="00E55226" w14:paraId="7D35243A" w14:textId="77777777" w:rsidTr="00476A1F">
        <w:tc>
          <w:tcPr>
            <w:tcW w:w="3194" w:type="dxa"/>
          </w:tcPr>
          <w:p w14:paraId="13DD1A94" w14:textId="77777777" w:rsidR="00EB7286" w:rsidRPr="00E55226" w:rsidRDefault="00EB7286" w:rsidP="00E55226">
            <w:pPr>
              <w:rPr>
                <w:sz w:val="24"/>
                <w:szCs w:val="24"/>
              </w:rPr>
            </w:pPr>
            <w:r w:rsidRPr="00E55226">
              <w:rPr>
                <w:sz w:val="24"/>
                <w:szCs w:val="24"/>
              </w:rPr>
              <w:t>Your name:</w:t>
            </w:r>
          </w:p>
          <w:p w14:paraId="7D352436" w14:textId="24515A06" w:rsidR="00E55226" w:rsidRPr="009D3313" w:rsidRDefault="00E55226" w:rsidP="00E55226">
            <w:pPr>
              <w:rPr>
                <w:b/>
                <w:sz w:val="36"/>
                <w:szCs w:val="36"/>
              </w:rPr>
            </w:pPr>
            <w:r w:rsidRPr="009D3313">
              <w:rPr>
                <w:b/>
                <w:sz w:val="36"/>
                <w:szCs w:val="36"/>
              </w:rPr>
              <w:t>Molly Brown</w:t>
            </w:r>
          </w:p>
        </w:tc>
        <w:tc>
          <w:tcPr>
            <w:tcW w:w="2305" w:type="dxa"/>
            <w:gridSpan w:val="2"/>
          </w:tcPr>
          <w:p w14:paraId="7D352437" w14:textId="0360A621" w:rsidR="00EB7286" w:rsidRPr="00E55226" w:rsidRDefault="00FE5E8F" w:rsidP="00E55226">
            <w:pPr>
              <w:rPr>
                <w:sz w:val="24"/>
                <w:szCs w:val="24"/>
              </w:rPr>
            </w:pPr>
            <w:r w:rsidRPr="00E55226">
              <w:rPr>
                <w:sz w:val="24"/>
                <w:szCs w:val="24"/>
              </w:rPr>
              <w:t>Age or Grade Level</w:t>
            </w:r>
            <w:r w:rsidR="00EB7286" w:rsidRPr="00E55226">
              <w:rPr>
                <w:sz w:val="24"/>
                <w:szCs w:val="24"/>
              </w:rPr>
              <w:t>:</w:t>
            </w:r>
            <w:r w:rsidR="00E55226" w:rsidRPr="00E55226">
              <w:rPr>
                <w:sz w:val="24"/>
                <w:szCs w:val="24"/>
              </w:rPr>
              <w:t xml:space="preserve"> </w:t>
            </w:r>
            <w:r w:rsidR="00E55226" w:rsidRPr="00E55226">
              <w:rPr>
                <w:b/>
                <w:sz w:val="36"/>
                <w:szCs w:val="36"/>
              </w:rPr>
              <w:t>8</w:t>
            </w:r>
            <w:r w:rsidR="00E55226" w:rsidRPr="00E55226">
              <w:rPr>
                <w:b/>
                <w:sz w:val="36"/>
                <w:szCs w:val="36"/>
                <w:vertAlign w:val="superscript"/>
              </w:rPr>
              <w:t>th</w:t>
            </w:r>
            <w:r w:rsidR="00E55226" w:rsidRPr="00E55226">
              <w:rPr>
                <w:b/>
                <w:sz w:val="36"/>
                <w:szCs w:val="36"/>
              </w:rPr>
              <w:t xml:space="preserve"> grade</w:t>
            </w:r>
          </w:p>
        </w:tc>
        <w:tc>
          <w:tcPr>
            <w:tcW w:w="2276" w:type="dxa"/>
          </w:tcPr>
          <w:p w14:paraId="634C494E" w14:textId="02276510" w:rsidR="007353D6" w:rsidRPr="00E55226" w:rsidRDefault="00925607" w:rsidP="00E55226">
            <w:pPr>
              <w:rPr>
                <w:sz w:val="24"/>
                <w:szCs w:val="24"/>
              </w:rPr>
            </w:pPr>
            <w:r w:rsidRPr="00E55226">
              <w:rPr>
                <w:sz w:val="24"/>
                <w:szCs w:val="24"/>
              </w:rPr>
              <w:t xml:space="preserve">Integrated </w:t>
            </w:r>
            <w:r w:rsidR="007353D6" w:rsidRPr="00E55226">
              <w:rPr>
                <w:sz w:val="24"/>
                <w:szCs w:val="24"/>
              </w:rPr>
              <w:t>Disciplines/Subjects</w:t>
            </w:r>
            <w:r w:rsidR="00FE5E8F" w:rsidRPr="00E55226">
              <w:rPr>
                <w:sz w:val="24"/>
                <w:szCs w:val="24"/>
              </w:rPr>
              <w:t>:</w:t>
            </w:r>
          </w:p>
          <w:p w14:paraId="5BFB4CB4" w14:textId="77777777" w:rsidR="007353D6" w:rsidRPr="00E55226" w:rsidRDefault="007353D6" w:rsidP="00E55226">
            <w:pPr>
              <w:rPr>
                <w:sz w:val="24"/>
                <w:szCs w:val="24"/>
              </w:rPr>
            </w:pPr>
          </w:p>
          <w:p w14:paraId="3C5CD933" w14:textId="2DD1E946" w:rsidR="00EB7286" w:rsidRPr="009D3313" w:rsidRDefault="00E55226" w:rsidP="00E55226">
            <w:pPr>
              <w:rPr>
                <w:b/>
                <w:sz w:val="32"/>
                <w:szCs w:val="32"/>
              </w:rPr>
            </w:pPr>
            <w:r w:rsidRPr="009D3313">
              <w:rPr>
                <w:b/>
                <w:sz w:val="32"/>
                <w:szCs w:val="32"/>
              </w:rPr>
              <w:t>English</w:t>
            </w:r>
          </w:p>
          <w:p w14:paraId="7D352438" w14:textId="4FA77D71" w:rsidR="00FE5E8F" w:rsidRPr="00E55226" w:rsidRDefault="00FE5E8F" w:rsidP="00E55226">
            <w:pPr>
              <w:rPr>
                <w:sz w:val="24"/>
                <w:szCs w:val="24"/>
              </w:rPr>
            </w:pPr>
          </w:p>
        </w:tc>
        <w:tc>
          <w:tcPr>
            <w:tcW w:w="1801" w:type="dxa"/>
          </w:tcPr>
          <w:p w14:paraId="68EEFF7D" w14:textId="77777777" w:rsidR="00EB7286" w:rsidRPr="00E55226" w:rsidRDefault="00FE5E8F" w:rsidP="00E55226">
            <w:pPr>
              <w:rPr>
                <w:sz w:val="24"/>
                <w:szCs w:val="24"/>
              </w:rPr>
            </w:pPr>
            <w:r w:rsidRPr="00E55226">
              <w:rPr>
                <w:sz w:val="24"/>
                <w:szCs w:val="24"/>
              </w:rPr>
              <w:t>Time frame for Lesson</w:t>
            </w:r>
            <w:r w:rsidR="00EB7286" w:rsidRPr="00E55226">
              <w:rPr>
                <w:sz w:val="24"/>
                <w:szCs w:val="24"/>
              </w:rPr>
              <w:t>:</w:t>
            </w:r>
          </w:p>
          <w:p w14:paraId="33CC4F2E" w14:textId="77777777" w:rsidR="00E55226" w:rsidRPr="00E55226" w:rsidRDefault="00E55226" w:rsidP="00E55226">
            <w:pPr>
              <w:rPr>
                <w:sz w:val="24"/>
                <w:szCs w:val="24"/>
              </w:rPr>
            </w:pPr>
          </w:p>
          <w:p w14:paraId="7D352439" w14:textId="40065959" w:rsidR="00E55226" w:rsidRPr="009D3313" w:rsidRDefault="00E55226" w:rsidP="00E55226">
            <w:pPr>
              <w:rPr>
                <w:b/>
                <w:sz w:val="32"/>
                <w:szCs w:val="32"/>
              </w:rPr>
            </w:pPr>
            <w:r w:rsidRPr="009D3313">
              <w:rPr>
                <w:b/>
                <w:sz w:val="32"/>
                <w:szCs w:val="32"/>
              </w:rPr>
              <w:t>3 weeks</w:t>
            </w:r>
          </w:p>
        </w:tc>
      </w:tr>
      <w:tr w:rsidR="006961B7" w:rsidRPr="00E55226" w14:paraId="1AD99BFA" w14:textId="77777777" w:rsidTr="00B17408">
        <w:tc>
          <w:tcPr>
            <w:tcW w:w="9576" w:type="dxa"/>
            <w:gridSpan w:val="5"/>
          </w:tcPr>
          <w:p w14:paraId="2E7D6006" w14:textId="0911267D" w:rsidR="006961B7" w:rsidRPr="00E55226" w:rsidRDefault="006961B7" w:rsidP="006961B7">
            <w:pPr>
              <w:jc w:val="center"/>
            </w:pPr>
            <w:r w:rsidRPr="00E55226">
              <w:rPr>
                <w:sz w:val="26"/>
                <w:szCs w:val="26"/>
              </w:rPr>
              <w:t>STANDARDS, OBJECTIVES, ASSESSMENTS &amp; MATERIALS</w:t>
            </w:r>
          </w:p>
        </w:tc>
      </w:tr>
      <w:tr w:rsidR="00EB7286" w:rsidRPr="00E55226" w14:paraId="7D35243D" w14:textId="77777777" w:rsidTr="00B17408">
        <w:tc>
          <w:tcPr>
            <w:tcW w:w="9576" w:type="dxa"/>
            <w:gridSpan w:val="5"/>
          </w:tcPr>
          <w:p w14:paraId="7D35243B" w14:textId="7F09B0EB" w:rsidR="00EB7286" w:rsidRPr="00E55226" w:rsidRDefault="00E55226" w:rsidP="00E55226">
            <w:pPr>
              <w:rPr>
                <w:sz w:val="24"/>
                <w:szCs w:val="24"/>
              </w:rPr>
            </w:pPr>
            <w:hyperlink r:id="rId11" w:history="1">
              <w:r w:rsidR="00925607" w:rsidRPr="00E55226">
                <w:rPr>
                  <w:rStyle w:val="Hyperlink"/>
                  <w:sz w:val="24"/>
                  <w:szCs w:val="24"/>
                </w:rPr>
                <w:t>Nebraska State Standard</w:t>
              </w:r>
              <w:r w:rsidR="00792040" w:rsidRPr="00E55226">
                <w:rPr>
                  <w:rStyle w:val="Hyperlink"/>
                  <w:sz w:val="24"/>
                  <w:szCs w:val="24"/>
                </w:rPr>
                <w:t>s</w:t>
              </w:r>
            </w:hyperlink>
            <w:r w:rsidR="00792040" w:rsidRPr="00E55226">
              <w:rPr>
                <w:sz w:val="24"/>
                <w:szCs w:val="24"/>
              </w:rPr>
              <w:t xml:space="preserve">; </w:t>
            </w:r>
            <w:hyperlink r:id="rId12" w:history="1">
              <w:r w:rsidR="00792040" w:rsidRPr="00E55226">
                <w:rPr>
                  <w:rStyle w:val="Hyperlink"/>
                  <w:sz w:val="24"/>
                  <w:szCs w:val="24"/>
                </w:rPr>
                <w:t>Nebraska</w:t>
              </w:r>
              <w:r w:rsidR="00925607" w:rsidRPr="00E55226">
                <w:rPr>
                  <w:rStyle w:val="Hyperlink"/>
                  <w:sz w:val="24"/>
                  <w:szCs w:val="24"/>
                </w:rPr>
                <w:t xml:space="preserve"> Early Learning Guidelines</w:t>
              </w:r>
            </w:hyperlink>
            <w:r w:rsidR="00792040" w:rsidRPr="00E55226">
              <w:rPr>
                <w:sz w:val="24"/>
                <w:szCs w:val="24"/>
              </w:rPr>
              <w:t xml:space="preserve"> and </w:t>
            </w:r>
            <w:hyperlink r:id="rId13" w:history="1">
              <w:r w:rsidR="00792040" w:rsidRPr="00E55226">
                <w:rPr>
                  <w:rStyle w:val="Hyperlink"/>
                  <w:sz w:val="24"/>
                  <w:szCs w:val="24"/>
                </w:rPr>
                <w:t>NET-S</w:t>
              </w:r>
            </w:hyperlink>
            <w:r w:rsidR="00792040" w:rsidRPr="00E55226">
              <w:rPr>
                <w:sz w:val="24"/>
                <w:szCs w:val="24"/>
              </w:rPr>
              <w:t xml:space="preserve"> (as appropriate for the lesson)</w:t>
            </w:r>
            <w:r w:rsidR="00925607" w:rsidRPr="00E55226">
              <w:rPr>
                <w:sz w:val="24"/>
                <w:szCs w:val="24"/>
              </w:rPr>
              <w:t>:</w:t>
            </w:r>
          </w:p>
          <w:p w14:paraId="5A433D3C" w14:textId="77777777" w:rsidR="005D78A2" w:rsidRPr="005D78A2" w:rsidRDefault="005D78A2" w:rsidP="005D78A2">
            <w:pPr>
              <w:pStyle w:val="NormalWeb"/>
              <w:rPr>
                <w:rFonts w:asciiTheme="minorHAnsi" w:hAnsiTheme="minorHAnsi"/>
                <w:b/>
                <w:sz w:val="32"/>
                <w:szCs w:val="32"/>
              </w:rPr>
            </w:pPr>
            <w:r w:rsidRPr="005D78A2">
              <w:rPr>
                <w:rFonts w:asciiTheme="minorHAnsi" w:hAnsiTheme="minorHAnsi"/>
                <w:b/>
                <w:sz w:val="32"/>
                <w:szCs w:val="32"/>
              </w:rPr>
              <w:t xml:space="preserve">LA 8.1.4 Fluency: Students will read a variety of grade level texts fluently with accuracy, appropriate pace, phrasing, and expression. </w:t>
            </w:r>
          </w:p>
          <w:p w14:paraId="7D35243C" w14:textId="52A46F75" w:rsidR="00EB7286" w:rsidRPr="005D78A2" w:rsidRDefault="005D78A2" w:rsidP="005D78A2">
            <w:pPr>
              <w:pStyle w:val="NormalWeb"/>
              <w:rPr>
                <w:rFonts w:asciiTheme="minorHAnsi" w:hAnsiTheme="minorHAnsi"/>
                <w:b/>
                <w:sz w:val="32"/>
                <w:szCs w:val="32"/>
              </w:rPr>
            </w:pPr>
            <w:r w:rsidRPr="005D78A2">
              <w:rPr>
                <w:rFonts w:asciiTheme="minorHAnsi" w:hAnsiTheme="minorHAnsi"/>
                <w:b/>
                <w:sz w:val="32"/>
                <w:szCs w:val="32"/>
              </w:rPr>
              <w:t xml:space="preserve">LA 8.1.6 Comprehension: Students will extract and construct meaning using prior knowledge, applying text information, and monitoring comprehension while reading grade level text. </w:t>
            </w:r>
          </w:p>
        </w:tc>
        <w:bookmarkStart w:id="0" w:name="_GoBack"/>
        <w:bookmarkEnd w:id="0"/>
      </w:tr>
      <w:tr w:rsidR="00925607" w:rsidRPr="00E55226" w14:paraId="6F84E984" w14:textId="77777777" w:rsidTr="00B17408">
        <w:tc>
          <w:tcPr>
            <w:tcW w:w="9576" w:type="dxa"/>
            <w:gridSpan w:val="5"/>
          </w:tcPr>
          <w:p w14:paraId="63144A63" w14:textId="1C76A583" w:rsidR="005D78A2" w:rsidRPr="005D78A2" w:rsidRDefault="005D78A2" w:rsidP="00925607">
            <w:pPr>
              <w:rPr>
                <w:sz w:val="32"/>
                <w:szCs w:val="32"/>
              </w:rPr>
            </w:pPr>
            <w:r w:rsidRPr="005D78A2">
              <w:rPr>
                <w:sz w:val="32"/>
                <w:szCs w:val="32"/>
              </w:rPr>
              <w:t>Objectives:</w:t>
            </w:r>
          </w:p>
          <w:p w14:paraId="67531557" w14:textId="13E5A9D0" w:rsidR="00DB5570" w:rsidRPr="0080277B" w:rsidRDefault="005D78A2" w:rsidP="00925607">
            <w:pPr>
              <w:rPr>
                <w:b/>
                <w:i/>
                <w:sz w:val="32"/>
                <w:szCs w:val="32"/>
              </w:rPr>
            </w:pPr>
            <w:r>
              <w:rPr>
                <w:b/>
                <w:sz w:val="32"/>
                <w:szCs w:val="32"/>
              </w:rPr>
              <w:t>Students</w:t>
            </w:r>
            <w:r w:rsidR="0080277B" w:rsidRPr="0080277B">
              <w:rPr>
                <w:b/>
                <w:sz w:val="32"/>
                <w:szCs w:val="32"/>
              </w:rPr>
              <w:t xml:space="preserve"> will be able to answer </w:t>
            </w:r>
            <w:r>
              <w:rPr>
                <w:b/>
                <w:sz w:val="32"/>
                <w:szCs w:val="32"/>
              </w:rPr>
              <w:t>six out of the eight</w:t>
            </w:r>
            <w:r w:rsidR="0080277B">
              <w:rPr>
                <w:b/>
                <w:sz w:val="32"/>
                <w:szCs w:val="32"/>
              </w:rPr>
              <w:t xml:space="preserve"> essay questions </w:t>
            </w:r>
            <w:r>
              <w:rPr>
                <w:b/>
                <w:sz w:val="32"/>
                <w:szCs w:val="32"/>
              </w:rPr>
              <w:t xml:space="preserve">correctly </w:t>
            </w:r>
            <w:r w:rsidR="0080277B">
              <w:rPr>
                <w:b/>
                <w:sz w:val="32"/>
                <w:szCs w:val="32"/>
              </w:rPr>
              <w:t>for each chapter quiz.</w:t>
            </w:r>
          </w:p>
          <w:p w14:paraId="6CB051F9" w14:textId="77777777" w:rsidR="005D78A2" w:rsidRDefault="005D78A2" w:rsidP="0080277B">
            <w:pPr>
              <w:widowControl w:val="0"/>
              <w:autoSpaceDE w:val="0"/>
              <w:autoSpaceDN w:val="0"/>
              <w:adjustRightInd w:val="0"/>
              <w:spacing w:after="320"/>
              <w:rPr>
                <w:rFonts w:ascii="Verdana" w:hAnsi="Verdana" w:cs="Verdana"/>
                <w:b/>
                <w:bCs/>
                <w:sz w:val="26"/>
                <w:szCs w:val="26"/>
              </w:rPr>
            </w:pPr>
          </w:p>
          <w:p w14:paraId="3171A2F2" w14:textId="4345AD40" w:rsidR="00925607" w:rsidRPr="005D78A2" w:rsidRDefault="0080277B" w:rsidP="005D78A2">
            <w:pPr>
              <w:widowControl w:val="0"/>
              <w:autoSpaceDE w:val="0"/>
              <w:autoSpaceDN w:val="0"/>
              <w:adjustRightInd w:val="0"/>
              <w:spacing w:after="320"/>
              <w:rPr>
                <w:rFonts w:ascii="Times" w:hAnsi="Times" w:cs="Times"/>
                <w:sz w:val="32"/>
                <w:szCs w:val="32"/>
              </w:rPr>
            </w:pPr>
            <w:r>
              <w:rPr>
                <w:rFonts w:ascii="Verdana" w:hAnsi="Verdana" w:cs="Verdana"/>
                <w:b/>
                <w:bCs/>
                <w:sz w:val="26"/>
                <w:szCs w:val="26"/>
              </w:rPr>
              <w:t xml:space="preserve">Students will extend their abilities to read fluently </w:t>
            </w:r>
            <w:r w:rsidR="005D78A2">
              <w:rPr>
                <w:rFonts w:ascii="Verdana" w:hAnsi="Verdana" w:cs="Verdana"/>
                <w:b/>
                <w:bCs/>
                <w:sz w:val="26"/>
                <w:szCs w:val="26"/>
              </w:rPr>
              <w:t xml:space="preserve">and verbally show their understanding of the novel during group discussion. </w:t>
            </w:r>
          </w:p>
        </w:tc>
      </w:tr>
      <w:tr w:rsidR="00EB7286" w:rsidRPr="00E55226" w14:paraId="7D352442" w14:textId="77777777" w:rsidTr="00B17408">
        <w:tc>
          <w:tcPr>
            <w:tcW w:w="9576" w:type="dxa"/>
            <w:gridSpan w:val="5"/>
          </w:tcPr>
          <w:p w14:paraId="7308B2D8" w14:textId="0696CA2E" w:rsidR="00B8519A" w:rsidRPr="001B7794" w:rsidRDefault="00B8519A" w:rsidP="005D6F1F">
            <w:pPr>
              <w:rPr>
                <w:b/>
                <w:sz w:val="32"/>
                <w:szCs w:val="32"/>
              </w:rPr>
            </w:pPr>
            <w:r w:rsidRPr="001B7794">
              <w:rPr>
                <w:b/>
                <w:sz w:val="32"/>
                <w:szCs w:val="32"/>
              </w:rPr>
              <w:t xml:space="preserve">I will have small quizzes for the kids to take after each chapter so I can evaluate how they are doing in the reading. </w:t>
            </w:r>
          </w:p>
          <w:p w14:paraId="2FC1F7E3" w14:textId="77777777" w:rsidR="00B8519A" w:rsidRPr="001B7794" w:rsidRDefault="00B8519A" w:rsidP="005D6F1F">
            <w:pPr>
              <w:rPr>
                <w:b/>
                <w:sz w:val="32"/>
                <w:szCs w:val="32"/>
              </w:rPr>
            </w:pPr>
          </w:p>
          <w:p w14:paraId="74A0D73D" w14:textId="3CD4D428" w:rsidR="00D60D96" w:rsidRPr="001B7794" w:rsidRDefault="00D60D96" w:rsidP="005D6F1F">
            <w:pPr>
              <w:rPr>
                <w:b/>
                <w:sz w:val="32"/>
                <w:szCs w:val="32"/>
              </w:rPr>
            </w:pPr>
            <w:r w:rsidRPr="001B7794">
              <w:rPr>
                <w:b/>
                <w:sz w:val="32"/>
                <w:szCs w:val="32"/>
              </w:rPr>
              <w:t>Also after they have all finished the book, there will be a final test.</w:t>
            </w:r>
          </w:p>
          <w:p w14:paraId="36624FEC" w14:textId="77777777" w:rsidR="00D60D96" w:rsidRPr="001B7794" w:rsidRDefault="00D60D96" w:rsidP="005D6F1F">
            <w:pPr>
              <w:rPr>
                <w:b/>
                <w:sz w:val="32"/>
                <w:szCs w:val="32"/>
              </w:rPr>
            </w:pPr>
          </w:p>
          <w:p w14:paraId="212EF53E" w14:textId="7511897F" w:rsidR="005D6F1F" w:rsidRPr="001B7794" w:rsidRDefault="00B8519A" w:rsidP="005D6F1F">
            <w:pPr>
              <w:rPr>
                <w:b/>
                <w:sz w:val="32"/>
                <w:szCs w:val="32"/>
              </w:rPr>
            </w:pPr>
            <w:r w:rsidRPr="001B7794">
              <w:rPr>
                <w:b/>
                <w:sz w:val="32"/>
                <w:szCs w:val="32"/>
              </w:rPr>
              <w:t xml:space="preserve">The students will have options of what they want to do for a their project on the book. They can either make a poster of map that shows the different location throughout the book, write a research paper that’s 3-4 pages long, or make a collage of at least 12 different scenes </w:t>
            </w:r>
            <w:r w:rsidRPr="001B7794">
              <w:rPr>
                <w:b/>
                <w:sz w:val="32"/>
                <w:szCs w:val="32"/>
              </w:rPr>
              <w:lastRenderedPageBreak/>
              <w:t xml:space="preserve">from the book and descried there importance of the story. </w:t>
            </w:r>
          </w:p>
          <w:p w14:paraId="7D352441" w14:textId="5511BDF8" w:rsidR="00856F5A" w:rsidRPr="00E55226" w:rsidRDefault="00856F5A" w:rsidP="005D6F1F">
            <w:pPr>
              <w:rPr>
                <w:sz w:val="24"/>
                <w:szCs w:val="24"/>
              </w:rPr>
            </w:pPr>
          </w:p>
        </w:tc>
      </w:tr>
      <w:tr w:rsidR="00EB7286" w:rsidRPr="00E55226" w14:paraId="7D352450" w14:textId="77777777" w:rsidTr="00B17408">
        <w:tc>
          <w:tcPr>
            <w:tcW w:w="9576" w:type="dxa"/>
            <w:gridSpan w:val="5"/>
          </w:tcPr>
          <w:p w14:paraId="7D35244E" w14:textId="77777777" w:rsidR="00EB7286" w:rsidRDefault="00EB7286" w:rsidP="00E55226">
            <w:pPr>
              <w:autoSpaceDE w:val="0"/>
              <w:autoSpaceDN w:val="0"/>
              <w:adjustRightInd w:val="0"/>
              <w:rPr>
                <w:sz w:val="24"/>
                <w:szCs w:val="24"/>
              </w:rPr>
            </w:pPr>
            <w:r w:rsidRPr="00E55226">
              <w:rPr>
                <w:sz w:val="24"/>
                <w:szCs w:val="24"/>
              </w:rPr>
              <w:lastRenderedPageBreak/>
              <w:t>Materials:</w:t>
            </w:r>
          </w:p>
          <w:p w14:paraId="3E3AD2D0" w14:textId="56D1999C" w:rsidR="008637C8" w:rsidRPr="008637C8" w:rsidRDefault="008637C8" w:rsidP="00E55226">
            <w:pPr>
              <w:autoSpaceDE w:val="0"/>
              <w:autoSpaceDN w:val="0"/>
              <w:adjustRightInd w:val="0"/>
              <w:rPr>
                <w:b/>
                <w:sz w:val="28"/>
                <w:szCs w:val="28"/>
              </w:rPr>
            </w:pPr>
            <w:r w:rsidRPr="008637C8">
              <w:rPr>
                <w:b/>
                <w:sz w:val="28"/>
                <w:szCs w:val="28"/>
              </w:rPr>
              <w:t>Book, pencil, notebook, worksheets</w:t>
            </w:r>
            <w:r w:rsidR="00D60D96">
              <w:rPr>
                <w:b/>
                <w:sz w:val="28"/>
                <w:szCs w:val="28"/>
              </w:rPr>
              <w:t>, presentation materials*</w:t>
            </w:r>
          </w:p>
          <w:p w14:paraId="2183115C" w14:textId="77777777" w:rsidR="00856F5A" w:rsidRPr="00E55226" w:rsidRDefault="00856F5A" w:rsidP="00E55226">
            <w:pPr>
              <w:autoSpaceDE w:val="0"/>
              <w:autoSpaceDN w:val="0"/>
              <w:adjustRightInd w:val="0"/>
              <w:rPr>
                <w:sz w:val="24"/>
                <w:szCs w:val="24"/>
              </w:rPr>
            </w:pPr>
          </w:p>
          <w:p w14:paraId="7D35244F" w14:textId="77777777" w:rsidR="00EB7286" w:rsidRPr="00E55226" w:rsidRDefault="00EB7286" w:rsidP="00E55226">
            <w:pPr>
              <w:autoSpaceDE w:val="0"/>
              <w:autoSpaceDN w:val="0"/>
              <w:adjustRightInd w:val="0"/>
              <w:jc w:val="center"/>
              <w:rPr>
                <w:sz w:val="24"/>
                <w:szCs w:val="24"/>
              </w:rPr>
            </w:pPr>
          </w:p>
        </w:tc>
      </w:tr>
      <w:tr w:rsidR="00476A1F" w:rsidRPr="00E55226" w14:paraId="7D352452" w14:textId="77777777" w:rsidTr="00B17408">
        <w:tc>
          <w:tcPr>
            <w:tcW w:w="9576" w:type="dxa"/>
            <w:gridSpan w:val="5"/>
          </w:tcPr>
          <w:p w14:paraId="7D352451" w14:textId="6584D511" w:rsidR="00476A1F" w:rsidRPr="00E55226" w:rsidRDefault="00476A1F" w:rsidP="00E55226">
            <w:pPr>
              <w:autoSpaceDE w:val="0"/>
              <w:autoSpaceDN w:val="0"/>
              <w:adjustRightInd w:val="0"/>
              <w:jc w:val="center"/>
              <w:rPr>
                <w:sz w:val="24"/>
                <w:szCs w:val="24"/>
              </w:rPr>
            </w:pPr>
            <w:r w:rsidRPr="00E55226">
              <w:rPr>
                <w:sz w:val="26"/>
                <w:szCs w:val="26"/>
              </w:rPr>
              <w:t>LESSON PROCEDURES</w:t>
            </w:r>
          </w:p>
        </w:tc>
      </w:tr>
      <w:tr w:rsidR="00EB7286" w:rsidRPr="00E55226" w14:paraId="7D352458" w14:textId="77777777" w:rsidTr="00B17408">
        <w:tc>
          <w:tcPr>
            <w:tcW w:w="9576" w:type="dxa"/>
            <w:gridSpan w:val="5"/>
          </w:tcPr>
          <w:p w14:paraId="1853FD51" w14:textId="049DF1E5" w:rsidR="00EB7286" w:rsidRPr="00E55226" w:rsidRDefault="00E94ED4" w:rsidP="00E55226">
            <w:pPr>
              <w:autoSpaceDE w:val="0"/>
              <w:autoSpaceDN w:val="0"/>
              <w:adjustRightInd w:val="0"/>
              <w:rPr>
                <w:rFonts w:ascii="TTE1CB6198t00" w:hAnsi="TTE1CB6198t00" w:cs="TTE1CB6198t00"/>
                <w:sz w:val="21"/>
                <w:szCs w:val="21"/>
              </w:rPr>
            </w:pPr>
            <w:r>
              <w:rPr>
                <w:sz w:val="24"/>
                <w:szCs w:val="24"/>
              </w:rPr>
              <w:t>Anticipatory set:</w:t>
            </w:r>
          </w:p>
          <w:p w14:paraId="44E2705D" w14:textId="279F8CCE" w:rsidR="003606DC" w:rsidRPr="008637C8" w:rsidRDefault="008637C8" w:rsidP="00E55226">
            <w:pPr>
              <w:autoSpaceDE w:val="0"/>
              <w:autoSpaceDN w:val="0"/>
              <w:adjustRightInd w:val="0"/>
              <w:rPr>
                <w:rFonts w:cstheme="minorHAnsi"/>
                <w:b/>
                <w:color w:val="333333"/>
                <w:sz w:val="28"/>
                <w:szCs w:val="28"/>
              </w:rPr>
            </w:pPr>
            <w:r>
              <w:rPr>
                <w:rFonts w:cstheme="minorHAnsi"/>
                <w:b/>
                <w:color w:val="333333"/>
                <w:sz w:val="28"/>
                <w:szCs w:val="28"/>
              </w:rPr>
              <w:t xml:space="preserve">I will </w:t>
            </w:r>
            <w:r w:rsidR="00FE6884">
              <w:rPr>
                <w:rFonts w:cstheme="minorHAnsi"/>
                <w:b/>
                <w:color w:val="333333"/>
                <w:sz w:val="28"/>
                <w:szCs w:val="28"/>
              </w:rPr>
              <w:t xml:space="preserve">first </w:t>
            </w:r>
            <w:r>
              <w:rPr>
                <w:rFonts w:cstheme="minorHAnsi"/>
                <w:b/>
                <w:color w:val="333333"/>
                <w:sz w:val="28"/>
                <w:szCs w:val="28"/>
              </w:rPr>
              <w:t>ask the students</w:t>
            </w:r>
            <w:r w:rsidR="00950399">
              <w:rPr>
                <w:rFonts w:cstheme="minorHAnsi"/>
                <w:b/>
                <w:color w:val="333333"/>
                <w:sz w:val="28"/>
                <w:szCs w:val="28"/>
              </w:rPr>
              <w:t xml:space="preserve"> to tell the class something that they are thankful for and something t</w:t>
            </w:r>
            <w:r w:rsidR="00FE6884">
              <w:rPr>
                <w:rFonts w:cstheme="minorHAnsi"/>
                <w:b/>
                <w:color w:val="333333"/>
                <w:sz w:val="28"/>
                <w:szCs w:val="28"/>
              </w:rPr>
              <w:t>hat they don’t think they could live without. And then I would ask</w:t>
            </w:r>
            <w:r>
              <w:rPr>
                <w:rFonts w:cstheme="minorHAnsi"/>
                <w:b/>
                <w:color w:val="333333"/>
                <w:sz w:val="28"/>
                <w:szCs w:val="28"/>
              </w:rPr>
              <w:t xml:space="preserve"> </w:t>
            </w:r>
            <w:r w:rsidR="00950399">
              <w:rPr>
                <w:rFonts w:cstheme="minorHAnsi"/>
                <w:b/>
                <w:color w:val="333333"/>
                <w:sz w:val="28"/>
                <w:szCs w:val="28"/>
              </w:rPr>
              <w:t>where their knowledge is at about the holocaust.</w:t>
            </w:r>
          </w:p>
          <w:p w14:paraId="7D352457" w14:textId="77777777" w:rsidR="00FA54C0" w:rsidRPr="00E55226" w:rsidRDefault="00FA54C0" w:rsidP="00E55226">
            <w:pPr>
              <w:autoSpaceDE w:val="0"/>
              <w:autoSpaceDN w:val="0"/>
              <w:adjustRightInd w:val="0"/>
              <w:rPr>
                <w:rFonts w:cstheme="minorHAnsi"/>
                <w:i/>
                <w:color w:val="333333"/>
                <w:sz w:val="23"/>
                <w:szCs w:val="23"/>
              </w:rPr>
            </w:pPr>
          </w:p>
        </w:tc>
      </w:tr>
      <w:tr w:rsidR="00EB7286" w:rsidRPr="00E55226" w14:paraId="7D35245C" w14:textId="77777777" w:rsidTr="00490591">
        <w:trPr>
          <w:trHeight w:val="2060"/>
        </w:trPr>
        <w:tc>
          <w:tcPr>
            <w:tcW w:w="9576" w:type="dxa"/>
            <w:gridSpan w:val="5"/>
          </w:tcPr>
          <w:p w14:paraId="7D35245A" w14:textId="5FA1B16C" w:rsidR="00EB7286" w:rsidRPr="00E55226" w:rsidRDefault="00EB7286" w:rsidP="00490591">
            <w:pPr>
              <w:autoSpaceDE w:val="0"/>
              <w:autoSpaceDN w:val="0"/>
              <w:adjustRightInd w:val="0"/>
              <w:jc w:val="center"/>
              <w:rPr>
                <w:i/>
                <w:sz w:val="24"/>
                <w:szCs w:val="24"/>
              </w:rPr>
            </w:pPr>
            <w:r w:rsidRPr="00E55226">
              <w:rPr>
                <w:sz w:val="24"/>
                <w:szCs w:val="24"/>
              </w:rPr>
              <w:t>Input/Mode</w:t>
            </w:r>
            <w:r w:rsidR="00856F5A" w:rsidRPr="00E55226">
              <w:rPr>
                <w:sz w:val="24"/>
                <w:szCs w:val="24"/>
              </w:rPr>
              <w:t>ling/Guided Practice/Check for U</w:t>
            </w:r>
            <w:r w:rsidR="00490591" w:rsidRPr="00E55226">
              <w:rPr>
                <w:sz w:val="24"/>
                <w:szCs w:val="24"/>
              </w:rPr>
              <w:t xml:space="preserve">nderstanding: </w:t>
            </w:r>
            <w:r w:rsidR="003606DC" w:rsidRPr="00E55226">
              <w:rPr>
                <w:i/>
                <w:sz w:val="24"/>
                <w:szCs w:val="24"/>
              </w:rPr>
              <w:t xml:space="preserve">The following section must </w:t>
            </w:r>
            <w:r w:rsidRPr="00E55226">
              <w:rPr>
                <w:i/>
                <w:sz w:val="24"/>
                <w:szCs w:val="24"/>
              </w:rPr>
              <w:t xml:space="preserve">include </w:t>
            </w:r>
            <w:r w:rsidR="003606DC" w:rsidRPr="00E55226">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E55226" w:rsidRDefault="004912A6" w:rsidP="00E55226">
            <w:pPr>
              <w:autoSpaceDE w:val="0"/>
              <w:autoSpaceDN w:val="0"/>
              <w:adjustRightInd w:val="0"/>
              <w:jc w:val="center"/>
              <w:rPr>
                <w:i/>
                <w:sz w:val="24"/>
                <w:szCs w:val="24"/>
              </w:rPr>
            </w:pPr>
          </w:p>
          <w:p w14:paraId="0C76DEF6" w14:textId="77777777" w:rsidR="00EB7286" w:rsidRDefault="005501EC" w:rsidP="004912A6">
            <w:pPr>
              <w:autoSpaceDE w:val="0"/>
              <w:autoSpaceDN w:val="0"/>
              <w:adjustRightInd w:val="0"/>
              <w:jc w:val="both"/>
              <w:rPr>
                <w:b/>
                <w:sz w:val="32"/>
                <w:szCs w:val="32"/>
              </w:rPr>
            </w:pPr>
            <w:r>
              <w:rPr>
                <w:b/>
                <w:sz w:val="32"/>
                <w:szCs w:val="32"/>
              </w:rPr>
              <w:t xml:space="preserve">At the beginning of the lesson, I will start with group discussion to get the entire class involved. </w:t>
            </w:r>
            <w:r w:rsidR="003E78D0">
              <w:rPr>
                <w:b/>
                <w:sz w:val="32"/>
                <w:szCs w:val="32"/>
              </w:rPr>
              <w:t xml:space="preserve">And then to see what there knowledge is about the holocaust. </w:t>
            </w:r>
          </w:p>
          <w:p w14:paraId="59E219EB" w14:textId="77777777" w:rsidR="003E78D0" w:rsidRDefault="003E78D0" w:rsidP="004912A6">
            <w:pPr>
              <w:autoSpaceDE w:val="0"/>
              <w:autoSpaceDN w:val="0"/>
              <w:adjustRightInd w:val="0"/>
              <w:jc w:val="both"/>
              <w:rPr>
                <w:b/>
                <w:sz w:val="32"/>
                <w:szCs w:val="32"/>
              </w:rPr>
            </w:pPr>
            <w:r>
              <w:rPr>
                <w:b/>
                <w:sz w:val="32"/>
                <w:szCs w:val="32"/>
              </w:rPr>
              <w:t>After group discussion, I will begin to tell them about the book they are going to read while I hand them out each a book.</w:t>
            </w:r>
          </w:p>
          <w:p w14:paraId="26F9FE68" w14:textId="77777777" w:rsidR="00D21D0B" w:rsidRDefault="0008433C" w:rsidP="004912A6">
            <w:pPr>
              <w:autoSpaceDE w:val="0"/>
              <w:autoSpaceDN w:val="0"/>
              <w:adjustRightInd w:val="0"/>
              <w:jc w:val="both"/>
              <w:rPr>
                <w:b/>
                <w:sz w:val="32"/>
                <w:szCs w:val="32"/>
              </w:rPr>
            </w:pPr>
            <w:r>
              <w:rPr>
                <w:b/>
                <w:sz w:val="32"/>
                <w:szCs w:val="32"/>
              </w:rPr>
              <w:t xml:space="preserve">I will set certain chapters to be read for certain days. After each chapter is read, we will have class discussion and short quizzes to see if the kids understand the book. I will make sure that we have a worksheet they can fill out as we go to use for the final test. </w:t>
            </w:r>
          </w:p>
          <w:p w14:paraId="7D35245B" w14:textId="59206DAD" w:rsidR="0008433C" w:rsidRPr="005501EC" w:rsidRDefault="0008433C" w:rsidP="004912A6">
            <w:pPr>
              <w:autoSpaceDE w:val="0"/>
              <w:autoSpaceDN w:val="0"/>
              <w:adjustRightInd w:val="0"/>
              <w:jc w:val="both"/>
              <w:rPr>
                <w:b/>
                <w:sz w:val="32"/>
                <w:szCs w:val="32"/>
                <w:highlight w:val="yellow"/>
              </w:rPr>
            </w:pPr>
            <w:r>
              <w:rPr>
                <w:b/>
                <w:sz w:val="32"/>
                <w:szCs w:val="32"/>
              </w:rPr>
              <w:t>After they take the final there will be a project choice for them to do and present to the class.</w:t>
            </w:r>
          </w:p>
        </w:tc>
      </w:tr>
      <w:tr w:rsidR="00EB7286" w:rsidRPr="00E55226" w14:paraId="7D352467" w14:textId="77777777" w:rsidTr="00476A1F">
        <w:tc>
          <w:tcPr>
            <w:tcW w:w="4559" w:type="dxa"/>
            <w:gridSpan w:val="2"/>
          </w:tcPr>
          <w:p w14:paraId="2135CEB7" w14:textId="77777777" w:rsidR="00EB7286" w:rsidRPr="00E55226" w:rsidRDefault="00EB7286" w:rsidP="00E55226">
            <w:pPr>
              <w:autoSpaceDE w:val="0"/>
              <w:autoSpaceDN w:val="0"/>
              <w:adjustRightInd w:val="0"/>
              <w:jc w:val="center"/>
              <w:rPr>
                <w:sz w:val="24"/>
                <w:szCs w:val="24"/>
              </w:rPr>
            </w:pPr>
            <w:r w:rsidRPr="00E55226">
              <w:rPr>
                <w:sz w:val="24"/>
                <w:szCs w:val="24"/>
              </w:rPr>
              <w:t>Teacher will do:</w:t>
            </w:r>
          </w:p>
          <w:p w14:paraId="2847FEF3" w14:textId="77777777" w:rsidR="00387E8F" w:rsidRPr="00E55226" w:rsidRDefault="00387E8F" w:rsidP="00E55226">
            <w:pPr>
              <w:autoSpaceDE w:val="0"/>
              <w:autoSpaceDN w:val="0"/>
              <w:adjustRightInd w:val="0"/>
              <w:jc w:val="center"/>
              <w:rPr>
                <w:sz w:val="24"/>
                <w:szCs w:val="24"/>
              </w:rPr>
            </w:pPr>
          </w:p>
          <w:p w14:paraId="6D0C7A27" w14:textId="77777777" w:rsidR="00387E8F" w:rsidRPr="00E55226" w:rsidRDefault="00387E8F" w:rsidP="00E55226">
            <w:pPr>
              <w:autoSpaceDE w:val="0"/>
              <w:autoSpaceDN w:val="0"/>
              <w:adjustRightInd w:val="0"/>
              <w:jc w:val="center"/>
              <w:rPr>
                <w:sz w:val="24"/>
                <w:szCs w:val="24"/>
              </w:rPr>
            </w:pPr>
          </w:p>
          <w:p w14:paraId="12B72E1F" w14:textId="77777777" w:rsidR="00387E8F" w:rsidRPr="0008433C" w:rsidRDefault="00387E8F" w:rsidP="00E55226">
            <w:pPr>
              <w:autoSpaceDE w:val="0"/>
              <w:autoSpaceDN w:val="0"/>
              <w:adjustRightInd w:val="0"/>
              <w:jc w:val="center"/>
              <w:rPr>
                <w:b/>
                <w:sz w:val="28"/>
                <w:szCs w:val="28"/>
              </w:rPr>
            </w:pPr>
          </w:p>
          <w:p w14:paraId="187109CC" w14:textId="3B9D71D8" w:rsidR="00387E8F" w:rsidRPr="001B7794" w:rsidRDefault="001B7794" w:rsidP="00E55226">
            <w:pPr>
              <w:autoSpaceDE w:val="0"/>
              <w:autoSpaceDN w:val="0"/>
              <w:adjustRightInd w:val="0"/>
              <w:jc w:val="center"/>
              <w:rPr>
                <w:b/>
                <w:sz w:val="28"/>
                <w:szCs w:val="28"/>
              </w:rPr>
            </w:pPr>
            <w:r w:rsidRPr="001B7794">
              <w:rPr>
                <w:b/>
                <w:sz w:val="28"/>
                <w:szCs w:val="28"/>
              </w:rPr>
              <w:t>Begin group discussion and answer question that the students will have.</w:t>
            </w:r>
          </w:p>
          <w:p w14:paraId="439182DE" w14:textId="77777777" w:rsidR="00387E8F" w:rsidRPr="00E55226" w:rsidRDefault="00387E8F" w:rsidP="00E55226">
            <w:pPr>
              <w:autoSpaceDE w:val="0"/>
              <w:autoSpaceDN w:val="0"/>
              <w:adjustRightInd w:val="0"/>
              <w:jc w:val="center"/>
              <w:rPr>
                <w:sz w:val="24"/>
                <w:szCs w:val="24"/>
              </w:rPr>
            </w:pPr>
          </w:p>
          <w:p w14:paraId="4C007FE9" w14:textId="77777777" w:rsidR="00387E8F" w:rsidRPr="00E55226" w:rsidRDefault="00387E8F" w:rsidP="00C151AD">
            <w:pPr>
              <w:autoSpaceDE w:val="0"/>
              <w:autoSpaceDN w:val="0"/>
              <w:adjustRightInd w:val="0"/>
              <w:rPr>
                <w:sz w:val="24"/>
                <w:szCs w:val="24"/>
              </w:rPr>
            </w:pPr>
          </w:p>
          <w:p w14:paraId="4A37DBA5" w14:textId="77777777" w:rsidR="00387E8F" w:rsidRPr="00E55226" w:rsidRDefault="00387E8F" w:rsidP="00E55226">
            <w:pPr>
              <w:autoSpaceDE w:val="0"/>
              <w:autoSpaceDN w:val="0"/>
              <w:adjustRightInd w:val="0"/>
              <w:jc w:val="center"/>
              <w:rPr>
                <w:sz w:val="24"/>
                <w:szCs w:val="24"/>
              </w:rPr>
            </w:pPr>
          </w:p>
          <w:p w14:paraId="5BF22627" w14:textId="77777777" w:rsidR="00387E8F" w:rsidRPr="00E55226" w:rsidRDefault="00387E8F" w:rsidP="00E55226">
            <w:pPr>
              <w:autoSpaceDE w:val="0"/>
              <w:autoSpaceDN w:val="0"/>
              <w:adjustRightInd w:val="0"/>
              <w:jc w:val="center"/>
              <w:rPr>
                <w:sz w:val="24"/>
                <w:szCs w:val="24"/>
              </w:rPr>
            </w:pPr>
          </w:p>
          <w:p w14:paraId="7D35245D" w14:textId="77777777" w:rsidR="00387E8F" w:rsidRPr="00E55226" w:rsidRDefault="00387E8F" w:rsidP="00E55226">
            <w:pPr>
              <w:autoSpaceDE w:val="0"/>
              <w:autoSpaceDN w:val="0"/>
              <w:adjustRightInd w:val="0"/>
              <w:jc w:val="center"/>
              <w:rPr>
                <w:sz w:val="24"/>
                <w:szCs w:val="24"/>
              </w:rPr>
            </w:pPr>
          </w:p>
        </w:tc>
        <w:tc>
          <w:tcPr>
            <w:tcW w:w="5017" w:type="dxa"/>
            <w:gridSpan w:val="3"/>
          </w:tcPr>
          <w:p w14:paraId="7D35245E" w14:textId="77777777" w:rsidR="00EB7286" w:rsidRPr="00E55226" w:rsidRDefault="00EB7286" w:rsidP="00E55226">
            <w:pPr>
              <w:autoSpaceDE w:val="0"/>
              <w:autoSpaceDN w:val="0"/>
              <w:adjustRightInd w:val="0"/>
              <w:jc w:val="center"/>
              <w:rPr>
                <w:sz w:val="24"/>
                <w:szCs w:val="24"/>
              </w:rPr>
            </w:pPr>
            <w:r w:rsidRPr="00E55226">
              <w:rPr>
                <w:sz w:val="24"/>
                <w:szCs w:val="24"/>
              </w:rPr>
              <w:t>Student will do:</w:t>
            </w:r>
          </w:p>
          <w:p w14:paraId="7D35245F" w14:textId="77777777" w:rsidR="00EB7286" w:rsidRPr="00E55226" w:rsidRDefault="00EB7286" w:rsidP="00E55226">
            <w:pPr>
              <w:autoSpaceDE w:val="0"/>
              <w:autoSpaceDN w:val="0"/>
              <w:adjustRightInd w:val="0"/>
              <w:jc w:val="center"/>
              <w:rPr>
                <w:sz w:val="24"/>
                <w:szCs w:val="24"/>
              </w:rPr>
            </w:pPr>
          </w:p>
          <w:p w14:paraId="7D352460" w14:textId="77777777" w:rsidR="00EB7286" w:rsidRPr="00E55226" w:rsidRDefault="00EB7286" w:rsidP="00E55226">
            <w:pPr>
              <w:autoSpaceDE w:val="0"/>
              <w:autoSpaceDN w:val="0"/>
              <w:adjustRightInd w:val="0"/>
              <w:jc w:val="center"/>
              <w:rPr>
                <w:sz w:val="24"/>
                <w:szCs w:val="24"/>
              </w:rPr>
            </w:pPr>
          </w:p>
          <w:p w14:paraId="7D352461" w14:textId="77777777" w:rsidR="00EB7286" w:rsidRPr="00E55226" w:rsidRDefault="00EB7286" w:rsidP="00E55226">
            <w:pPr>
              <w:autoSpaceDE w:val="0"/>
              <w:autoSpaceDN w:val="0"/>
              <w:adjustRightInd w:val="0"/>
              <w:jc w:val="center"/>
              <w:rPr>
                <w:sz w:val="24"/>
                <w:szCs w:val="24"/>
              </w:rPr>
            </w:pPr>
          </w:p>
          <w:p w14:paraId="7D352462" w14:textId="22253A85" w:rsidR="00EB7286" w:rsidRPr="001B7794" w:rsidRDefault="001B7794" w:rsidP="00E55226">
            <w:pPr>
              <w:autoSpaceDE w:val="0"/>
              <w:autoSpaceDN w:val="0"/>
              <w:adjustRightInd w:val="0"/>
              <w:jc w:val="center"/>
              <w:rPr>
                <w:b/>
                <w:sz w:val="28"/>
                <w:szCs w:val="28"/>
              </w:rPr>
            </w:pPr>
            <w:r w:rsidRPr="001B7794">
              <w:rPr>
                <w:b/>
                <w:sz w:val="28"/>
                <w:szCs w:val="28"/>
              </w:rPr>
              <w:t>Read the book and bring back any questions they have and be prepared for the test.</w:t>
            </w:r>
          </w:p>
          <w:p w14:paraId="7D352463" w14:textId="77777777" w:rsidR="00EB7286" w:rsidRPr="00E55226" w:rsidRDefault="00EB7286" w:rsidP="00E55226">
            <w:pPr>
              <w:autoSpaceDE w:val="0"/>
              <w:autoSpaceDN w:val="0"/>
              <w:adjustRightInd w:val="0"/>
              <w:jc w:val="center"/>
              <w:rPr>
                <w:sz w:val="24"/>
                <w:szCs w:val="24"/>
              </w:rPr>
            </w:pPr>
          </w:p>
          <w:p w14:paraId="7D352464" w14:textId="77777777" w:rsidR="00EB7286" w:rsidRPr="00E55226" w:rsidRDefault="00EB7286" w:rsidP="00E55226">
            <w:pPr>
              <w:autoSpaceDE w:val="0"/>
              <w:autoSpaceDN w:val="0"/>
              <w:adjustRightInd w:val="0"/>
              <w:jc w:val="center"/>
              <w:rPr>
                <w:sz w:val="24"/>
                <w:szCs w:val="24"/>
              </w:rPr>
            </w:pPr>
          </w:p>
          <w:p w14:paraId="7D352465" w14:textId="77777777" w:rsidR="00EB7286" w:rsidRPr="00E55226" w:rsidRDefault="00EB7286" w:rsidP="00E55226">
            <w:pPr>
              <w:autoSpaceDE w:val="0"/>
              <w:autoSpaceDN w:val="0"/>
              <w:adjustRightInd w:val="0"/>
              <w:jc w:val="center"/>
              <w:rPr>
                <w:sz w:val="24"/>
                <w:szCs w:val="24"/>
              </w:rPr>
            </w:pPr>
          </w:p>
          <w:p w14:paraId="7D352466" w14:textId="77777777" w:rsidR="00EB7286" w:rsidRPr="00E55226" w:rsidRDefault="00EB7286" w:rsidP="00E55226">
            <w:pPr>
              <w:autoSpaceDE w:val="0"/>
              <w:autoSpaceDN w:val="0"/>
              <w:adjustRightInd w:val="0"/>
              <w:jc w:val="center"/>
              <w:rPr>
                <w:sz w:val="24"/>
                <w:szCs w:val="24"/>
              </w:rPr>
            </w:pPr>
          </w:p>
        </w:tc>
      </w:tr>
      <w:tr w:rsidR="00EB7286" w:rsidRPr="00E55226" w14:paraId="7D35246D" w14:textId="77777777" w:rsidTr="00B17408">
        <w:tc>
          <w:tcPr>
            <w:tcW w:w="9576" w:type="dxa"/>
            <w:gridSpan w:val="5"/>
          </w:tcPr>
          <w:p w14:paraId="29B4123A" w14:textId="77777777" w:rsidR="00C151AD" w:rsidRPr="00E55226" w:rsidRDefault="00EB7286" w:rsidP="00E55226">
            <w:pPr>
              <w:autoSpaceDE w:val="0"/>
              <w:autoSpaceDN w:val="0"/>
              <w:adjustRightInd w:val="0"/>
              <w:rPr>
                <w:i/>
              </w:rPr>
            </w:pPr>
            <w:r w:rsidRPr="00E55226">
              <w:rPr>
                <w:sz w:val="24"/>
                <w:szCs w:val="24"/>
              </w:rPr>
              <w:lastRenderedPageBreak/>
              <w:t xml:space="preserve">Closure: </w:t>
            </w:r>
            <w:r w:rsidR="00356C62" w:rsidRPr="00E55226">
              <w:rPr>
                <w:i/>
              </w:rPr>
              <w:t>Can be whole group review o</w:t>
            </w:r>
            <w:r w:rsidR="0050275F" w:rsidRPr="00E55226">
              <w:rPr>
                <w:i/>
              </w:rPr>
              <w:t xml:space="preserve">r opportunities for individual </w:t>
            </w:r>
            <w:r w:rsidR="00356C62" w:rsidRPr="00E55226">
              <w:rPr>
                <w:i/>
              </w:rPr>
              <w:t xml:space="preserve">responses.  </w:t>
            </w:r>
          </w:p>
          <w:p w14:paraId="3E794ADD" w14:textId="77777777" w:rsidR="00C151AD" w:rsidRPr="00E55226" w:rsidRDefault="00C151AD" w:rsidP="00E55226">
            <w:pPr>
              <w:autoSpaceDE w:val="0"/>
              <w:autoSpaceDN w:val="0"/>
              <w:adjustRightInd w:val="0"/>
              <w:rPr>
                <w:i/>
              </w:rPr>
            </w:pPr>
          </w:p>
          <w:p w14:paraId="4E39E6DD" w14:textId="77777777" w:rsidR="00C151AD" w:rsidRPr="001B7794" w:rsidRDefault="00C151AD" w:rsidP="00E55226">
            <w:pPr>
              <w:autoSpaceDE w:val="0"/>
              <w:autoSpaceDN w:val="0"/>
              <w:adjustRightInd w:val="0"/>
            </w:pPr>
          </w:p>
          <w:p w14:paraId="08C4C0B3" w14:textId="77777777" w:rsidR="00C151AD" w:rsidRPr="00E55226" w:rsidRDefault="00C151AD" w:rsidP="00E55226">
            <w:pPr>
              <w:autoSpaceDE w:val="0"/>
              <w:autoSpaceDN w:val="0"/>
              <w:adjustRightInd w:val="0"/>
              <w:rPr>
                <w:i/>
              </w:rPr>
            </w:pPr>
          </w:p>
          <w:p w14:paraId="7F21478C" w14:textId="77777777" w:rsidR="00C151AD" w:rsidRPr="00E55226" w:rsidRDefault="00C151AD" w:rsidP="00E55226">
            <w:pPr>
              <w:autoSpaceDE w:val="0"/>
              <w:autoSpaceDN w:val="0"/>
              <w:adjustRightInd w:val="0"/>
              <w:rPr>
                <w:i/>
              </w:rPr>
            </w:pPr>
          </w:p>
          <w:p w14:paraId="3AC2D2BA" w14:textId="77777777" w:rsidR="00C151AD" w:rsidRPr="00E55226" w:rsidRDefault="00C151AD" w:rsidP="00E55226">
            <w:pPr>
              <w:autoSpaceDE w:val="0"/>
              <w:autoSpaceDN w:val="0"/>
              <w:adjustRightInd w:val="0"/>
              <w:rPr>
                <w:i/>
              </w:rPr>
            </w:pPr>
          </w:p>
          <w:p w14:paraId="2767C6F6" w14:textId="77777777" w:rsidR="00EB7286" w:rsidRPr="00E55226" w:rsidRDefault="00356C62" w:rsidP="00E55226">
            <w:pPr>
              <w:autoSpaceDE w:val="0"/>
              <w:autoSpaceDN w:val="0"/>
              <w:adjustRightInd w:val="0"/>
              <w:rPr>
                <w:i/>
                <w:sz w:val="24"/>
                <w:szCs w:val="24"/>
              </w:rPr>
            </w:pPr>
            <w:r w:rsidRPr="00E55226">
              <w:rPr>
                <w:i/>
              </w:rPr>
              <w:t xml:space="preserve">Examples might include:  </w:t>
            </w:r>
            <w:r w:rsidRPr="00E55226">
              <w:rPr>
                <w:rFonts w:ascii="Verdana" w:eastAsia="Times New Roman" w:hAnsi="Verdana" w:cs="Times New Roman"/>
                <w:i/>
                <w:color w:val="000000"/>
                <w:sz w:val="20"/>
                <w:szCs w:val="20"/>
              </w:rPr>
              <w:t xml:space="preserve">Thumbs up/thumbs down (whole class assessment); 3-2-1 Three things you learned, two questions you have and one thing you liked. 3 </w:t>
            </w:r>
            <w:r w:rsidR="0050275F" w:rsidRPr="00E55226">
              <w:rPr>
                <w:rFonts w:ascii="Verdana" w:eastAsia="Times New Roman" w:hAnsi="Verdana" w:cs="Times New Roman"/>
                <w:i/>
                <w:color w:val="000000"/>
                <w:sz w:val="20"/>
                <w:szCs w:val="20"/>
              </w:rPr>
              <w:t>What’s</w:t>
            </w:r>
            <w:r w:rsidRPr="00E55226">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E55226" w:rsidRDefault="00C151AD" w:rsidP="00E55226">
            <w:pPr>
              <w:autoSpaceDE w:val="0"/>
              <w:autoSpaceDN w:val="0"/>
              <w:adjustRightInd w:val="0"/>
              <w:rPr>
                <w:i/>
                <w:sz w:val="24"/>
                <w:szCs w:val="24"/>
              </w:rPr>
            </w:pPr>
          </w:p>
        </w:tc>
      </w:tr>
      <w:tr w:rsidR="005D6F1F" w:rsidRPr="00E55226" w14:paraId="7F9428B0" w14:textId="77777777" w:rsidTr="00B17408">
        <w:tc>
          <w:tcPr>
            <w:tcW w:w="9576" w:type="dxa"/>
            <w:gridSpan w:val="5"/>
          </w:tcPr>
          <w:p w14:paraId="79094718" w14:textId="77777777" w:rsidR="005D6F1F" w:rsidRPr="00E55226" w:rsidRDefault="005D6F1F" w:rsidP="005D6F1F">
            <w:pPr>
              <w:autoSpaceDE w:val="0"/>
              <w:autoSpaceDN w:val="0"/>
              <w:adjustRightInd w:val="0"/>
              <w:rPr>
                <w:sz w:val="24"/>
                <w:szCs w:val="24"/>
              </w:rPr>
            </w:pPr>
            <w:r w:rsidRPr="00E55226">
              <w:rPr>
                <w:sz w:val="24"/>
                <w:szCs w:val="24"/>
              </w:rPr>
              <w:t>Differentiation:</w:t>
            </w:r>
          </w:p>
          <w:p w14:paraId="2B0C29C6" w14:textId="71D1673F" w:rsidR="005D6F1F" w:rsidRPr="00E55226" w:rsidRDefault="00FA54C0" w:rsidP="005D6F1F">
            <w:pPr>
              <w:autoSpaceDE w:val="0"/>
              <w:autoSpaceDN w:val="0"/>
              <w:adjustRightInd w:val="0"/>
              <w:rPr>
                <w:rFonts w:cstheme="minorHAnsi"/>
                <w:iCs/>
                <w:sz w:val="23"/>
                <w:szCs w:val="23"/>
              </w:rPr>
            </w:pPr>
            <w:r w:rsidRPr="00E55226">
              <w:rPr>
                <w:rFonts w:cstheme="minorHAnsi"/>
                <w:i/>
                <w:iCs/>
                <w:sz w:val="23"/>
                <w:szCs w:val="23"/>
              </w:rPr>
              <w:t>Describe how</w:t>
            </w:r>
            <w:r w:rsidR="005D6F1F" w:rsidRPr="00E55226">
              <w:rPr>
                <w:rFonts w:cstheme="minorHAnsi"/>
                <w:i/>
                <w:iCs/>
                <w:sz w:val="23"/>
                <w:szCs w:val="23"/>
              </w:rPr>
              <w:t xml:space="preserve"> will you differentiate for </w:t>
            </w:r>
            <w:r w:rsidRPr="00E55226">
              <w:rPr>
                <w:rFonts w:cstheme="minorHAnsi"/>
                <w:i/>
                <w:iCs/>
                <w:sz w:val="23"/>
                <w:szCs w:val="23"/>
              </w:rPr>
              <w:t>varying student needs by</w:t>
            </w:r>
            <w:r w:rsidR="005D6F1F" w:rsidRPr="00E55226">
              <w:rPr>
                <w:rFonts w:cstheme="minorHAnsi"/>
                <w:i/>
                <w:iCs/>
                <w:sz w:val="23"/>
                <w:szCs w:val="23"/>
              </w:rPr>
              <w:t xml:space="preserve"> identify</w:t>
            </w:r>
            <w:r w:rsidRPr="00E55226">
              <w:rPr>
                <w:rFonts w:cstheme="minorHAnsi"/>
                <w:i/>
                <w:iCs/>
                <w:sz w:val="23"/>
                <w:szCs w:val="23"/>
              </w:rPr>
              <w:t>ing</w:t>
            </w:r>
            <w:r w:rsidR="005D6F1F" w:rsidRPr="00E55226">
              <w:rPr>
                <w:rFonts w:cstheme="minorHAnsi"/>
                <w:i/>
                <w:iCs/>
                <w:sz w:val="23"/>
                <w:szCs w:val="23"/>
              </w:rPr>
              <w:t xml:space="preserve"> at least two distinct areas of learning needs and </w:t>
            </w:r>
            <w:r w:rsidRPr="00E55226">
              <w:rPr>
                <w:rFonts w:cstheme="minorHAnsi"/>
                <w:i/>
                <w:iCs/>
                <w:sz w:val="23"/>
                <w:szCs w:val="23"/>
              </w:rPr>
              <w:t>describing</w:t>
            </w:r>
            <w:r w:rsidR="005D6F1F" w:rsidRPr="00E55226">
              <w:rPr>
                <w:rFonts w:cstheme="minorHAnsi"/>
                <w:i/>
                <w:iCs/>
                <w:sz w:val="23"/>
                <w:szCs w:val="23"/>
              </w:rPr>
              <w:t xml:space="preserve"> appropriate accommodations related to methods of instruction</w:t>
            </w:r>
            <w:r w:rsidRPr="00E55226">
              <w:rPr>
                <w:rFonts w:cstheme="minorHAnsi"/>
                <w:i/>
                <w:iCs/>
                <w:sz w:val="23"/>
                <w:szCs w:val="23"/>
              </w:rPr>
              <w:t xml:space="preserve"> and student(s)’ ability to show evidence of learning</w:t>
            </w:r>
            <w:r w:rsidR="005D6F1F" w:rsidRPr="00E55226">
              <w:rPr>
                <w:rFonts w:cstheme="minorHAnsi"/>
                <w:iCs/>
                <w:sz w:val="23"/>
                <w:szCs w:val="23"/>
              </w:rPr>
              <w:t>.</w:t>
            </w:r>
          </w:p>
          <w:p w14:paraId="1A159D89" w14:textId="77777777" w:rsidR="00B17408" w:rsidRPr="00E55226" w:rsidRDefault="00B17408" w:rsidP="005D6F1F">
            <w:pPr>
              <w:autoSpaceDE w:val="0"/>
              <w:autoSpaceDN w:val="0"/>
              <w:adjustRightInd w:val="0"/>
              <w:rPr>
                <w:rFonts w:cstheme="minorHAnsi"/>
                <w:i/>
                <w:iCs/>
                <w:sz w:val="23"/>
                <w:szCs w:val="23"/>
              </w:rPr>
            </w:pPr>
          </w:p>
          <w:p w14:paraId="4A4951E2" w14:textId="77777777" w:rsidR="00387E8F" w:rsidRPr="00E55226" w:rsidRDefault="00387E8F" w:rsidP="005D6F1F">
            <w:pPr>
              <w:autoSpaceDE w:val="0"/>
              <w:autoSpaceDN w:val="0"/>
              <w:adjustRightInd w:val="0"/>
              <w:rPr>
                <w:rFonts w:cstheme="minorHAnsi"/>
                <w:i/>
                <w:iCs/>
                <w:sz w:val="23"/>
                <w:szCs w:val="23"/>
              </w:rPr>
            </w:pPr>
          </w:p>
          <w:p w14:paraId="2C5B464D" w14:textId="77777777" w:rsidR="00AC37DF" w:rsidRPr="00E55226" w:rsidRDefault="00AC37DF" w:rsidP="005D6F1F">
            <w:pPr>
              <w:autoSpaceDE w:val="0"/>
              <w:autoSpaceDN w:val="0"/>
              <w:adjustRightInd w:val="0"/>
              <w:rPr>
                <w:rFonts w:cstheme="minorHAnsi"/>
                <w:i/>
                <w:iCs/>
                <w:sz w:val="23"/>
                <w:szCs w:val="23"/>
              </w:rPr>
            </w:pPr>
          </w:p>
          <w:p w14:paraId="12847BF5" w14:textId="3887E6E8" w:rsidR="00387E8F" w:rsidRPr="00E55226" w:rsidRDefault="00387E8F" w:rsidP="005D6F1F">
            <w:pPr>
              <w:autoSpaceDE w:val="0"/>
              <w:autoSpaceDN w:val="0"/>
              <w:adjustRightInd w:val="0"/>
              <w:rPr>
                <w:sz w:val="24"/>
                <w:szCs w:val="24"/>
              </w:rPr>
            </w:pPr>
          </w:p>
        </w:tc>
      </w:tr>
      <w:tr w:rsidR="006662D1" w:rsidRPr="00E55226" w14:paraId="67016DFB" w14:textId="77777777" w:rsidTr="00B17408">
        <w:tc>
          <w:tcPr>
            <w:tcW w:w="9576" w:type="dxa"/>
            <w:gridSpan w:val="5"/>
          </w:tcPr>
          <w:p w14:paraId="2D201C1B" w14:textId="22FF463B" w:rsidR="006662D1" w:rsidRPr="00E55226" w:rsidRDefault="006662D1" w:rsidP="005D6F1F">
            <w:pPr>
              <w:autoSpaceDE w:val="0"/>
              <w:autoSpaceDN w:val="0"/>
              <w:adjustRightInd w:val="0"/>
              <w:rPr>
                <w:i/>
                <w:sz w:val="24"/>
                <w:szCs w:val="24"/>
              </w:rPr>
            </w:pPr>
            <w:r w:rsidRPr="00E55226">
              <w:rPr>
                <w:sz w:val="24"/>
                <w:szCs w:val="24"/>
              </w:rPr>
              <w:t xml:space="preserve">References:  </w:t>
            </w:r>
            <w:r w:rsidRPr="00E55226">
              <w:rPr>
                <w:i/>
                <w:sz w:val="24"/>
                <w:szCs w:val="24"/>
              </w:rPr>
              <w:t xml:space="preserve">Include references used to prepare the lesson plan and references for items used in the lesson (ex. Books read to the students).  </w:t>
            </w:r>
            <w:r w:rsidR="008716CE" w:rsidRPr="00E55226">
              <w:rPr>
                <w:i/>
                <w:sz w:val="24"/>
                <w:szCs w:val="24"/>
              </w:rPr>
              <w:t xml:space="preserve">NOTE: </w:t>
            </w:r>
            <w:r w:rsidRPr="00E55226">
              <w:rPr>
                <w:i/>
                <w:sz w:val="24"/>
                <w:szCs w:val="24"/>
              </w:rPr>
              <w:t>Make sure to acknowledge any co-authors if you are modifying a lesson that you may have created with another person,</w:t>
            </w:r>
          </w:p>
          <w:p w14:paraId="753DAC1C" w14:textId="77777777" w:rsidR="006662D1" w:rsidRPr="00E55226" w:rsidRDefault="006662D1" w:rsidP="005D6F1F">
            <w:pPr>
              <w:autoSpaceDE w:val="0"/>
              <w:autoSpaceDN w:val="0"/>
              <w:adjustRightInd w:val="0"/>
              <w:rPr>
                <w:i/>
                <w:sz w:val="24"/>
                <w:szCs w:val="24"/>
              </w:rPr>
            </w:pPr>
          </w:p>
          <w:p w14:paraId="5A009A5E" w14:textId="77777777" w:rsidR="006662D1" w:rsidRPr="00E55226" w:rsidRDefault="006662D1" w:rsidP="005D6F1F">
            <w:pPr>
              <w:autoSpaceDE w:val="0"/>
              <w:autoSpaceDN w:val="0"/>
              <w:adjustRightInd w:val="0"/>
              <w:rPr>
                <w:i/>
                <w:sz w:val="24"/>
                <w:szCs w:val="24"/>
              </w:rPr>
            </w:pPr>
          </w:p>
          <w:p w14:paraId="73AE7E81" w14:textId="77777777" w:rsidR="00387E8F" w:rsidRPr="00E55226" w:rsidRDefault="00387E8F" w:rsidP="005D6F1F">
            <w:pPr>
              <w:autoSpaceDE w:val="0"/>
              <w:autoSpaceDN w:val="0"/>
              <w:adjustRightInd w:val="0"/>
              <w:rPr>
                <w:i/>
                <w:sz w:val="24"/>
                <w:szCs w:val="24"/>
              </w:rPr>
            </w:pPr>
          </w:p>
          <w:p w14:paraId="642EED13" w14:textId="77777777" w:rsidR="006662D1" w:rsidRPr="00E55226" w:rsidRDefault="006662D1" w:rsidP="005D6F1F">
            <w:pPr>
              <w:autoSpaceDE w:val="0"/>
              <w:autoSpaceDN w:val="0"/>
              <w:adjustRightInd w:val="0"/>
              <w:rPr>
                <w:i/>
                <w:sz w:val="24"/>
                <w:szCs w:val="24"/>
              </w:rPr>
            </w:pPr>
          </w:p>
          <w:p w14:paraId="53488C2E" w14:textId="77777777" w:rsidR="00C151AD" w:rsidRPr="00E55226" w:rsidRDefault="00C151AD" w:rsidP="005D6F1F">
            <w:pPr>
              <w:autoSpaceDE w:val="0"/>
              <w:autoSpaceDN w:val="0"/>
              <w:adjustRightInd w:val="0"/>
              <w:rPr>
                <w:i/>
                <w:sz w:val="24"/>
                <w:szCs w:val="24"/>
              </w:rPr>
            </w:pPr>
          </w:p>
          <w:p w14:paraId="47D8E621" w14:textId="3F153F09" w:rsidR="006662D1" w:rsidRPr="00E55226" w:rsidRDefault="006662D1" w:rsidP="005D6F1F">
            <w:pPr>
              <w:autoSpaceDE w:val="0"/>
              <w:autoSpaceDN w:val="0"/>
              <w:adjustRightInd w:val="0"/>
              <w:rPr>
                <w:sz w:val="24"/>
                <w:szCs w:val="24"/>
              </w:rPr>
            </w:pPr>
          </w:p>
        </w:tc>
      </w:tr>
      <w:tr w:rsidR="00AC37DF" w:rsidRPr="00E55226" w14:paraId="34B0AAAA" w14:textId="77777777" w:rsidTr="00B17408">
        <w:tc>
          <w:tcPr>
            <w:tcW w:w="9576" w:type="dxa"/>
            <w:gridSpan w:val="5"/>
          </w:tcPr>
          <w:p w14:paraId="78901DFC" w14:textId="77777777" w:rsidR="00AC37DF" w:rsidRPr="00E55226" w:rsidRDefault="00AC37DF" w:rsidP="00AC37DF">
            <w:pPr>
              <w:autoSpaceDE w:val="0"/>
              <w:autoSpaceDN w:val="0"/>
              <w:adjustRightInd w:val="0"/>
              <w:jc w:val="center"/>
              <w:rPr>
                <w:sz w:val="26"/>
                <w:szCs w:val="26"/>
              </w:rPr>
            </w:pPr>
            <w:r w:rsidRPr="00E55226">
              <w:rPr>
                <w:sz w:val="26"/>
                <w:szCs w:val="26"/>
              </w:rPr>
              <w:t>LESSON ANALYSIS</w:t>
            </w:r>
          </w:p>
          <w:p w14:paraId="4BDB51C5" w14:textId="77777777" w:rsidR="00AC37DF" w:rsidRPr="00E55226" w:rsidRDefault="00AC37DF" w:rsidP="00AC37DF">
            <w:pPr>
              <w:autoSpaceDE w:val="0"/>
              <w:autoSpaceDN w:val="0"/>
              <w:adjustRightInd w:val="0"/>
              <w:jc w:val="center"/>
              <w:rPr>
                <w:i/>
                <w:sz w:val="24"/>
                <w:szCs w:val="24"/>
              </w:rPr>
            </w:pPr>
            <w:r w:rsidRPr="00E55226">
              <w:rPr>
                <w:i/>
                <w:sz w:val="24"/>
                <w:szCs w:val="24"/>
              </w:rPr>
              <w:t xml:space="preserve">Review all of the previous sections of your lesson plan and </w:t>
            </w:r>
          </w:p>
          <w:p w14:paraId="42B4FF3D" w14:textId="4D09B18A" w:rsidR="00AC37DF" w:rsidRPr="00E55226" w:rsidRDefault="00C151AD" w:rsidP="00C151AD">
            <w:pPr>
              <w:autoSpaceDE w:val="0"/>
              <w:autoSpaceDN w:val="0"/>
              <w:adjustRightInd w:val="0"/>
              <w:jc w:val="center"/>
              <w:rPr>
                <w:sz w:val="24"/>
                <w:szCs w:val="24"/>
              </w:rPr>
            </w:pPr>
            <w:proofErr w:type="gramStart"/>
            <w:r w:rsidRPr="00E55226">
              <w:rPr>
                <w:i/>
                <w:sz w:val="24"/>
                <w:szCs w:val="24"/>
              </w:rPr>
              <w:t>complete</w:t>
            </w:r>
            <w:proofErr w:type="gramEnd"/>
            <w:r w:rsidRPr="00E55226">
              <w:rPr>
                <w:i/>
                <w:sz w:val="24"/>
                <w:szCs w:val="24"/>
              </w:rPr>
              <w:t xml:space="preserve"> item </w:t>
            </w:r>
            <w:r w:rsidR="00AC37DF" w:rsidRPr="00E55226">
              <w:rPr>
                <w:i/>
                <w:sz w:val="24"/>
                <w:szCs w:val="24"/>
              </w:rPr>
              <w:t>in the following section prior to teaching your lesson</w:t>
            </w:r>
            <w:r w:rsidRPr="00E55226">
              <w:rPr>
                <w:i/>
                <w:sz w:val="24"/>
                <w:szCs w:val="24"/>
              </w:rPr>
              <w:t>.</w:t>
            </w:r>
          </w:p>
        </w:tc>
      </w:tr>
      <w:tr w:rsidR="005D6F1F" w:rsidRPr="00E55226" w14:paraId="69E14C1C" w14:textId="77777777" w:rsidTr="00B17408">
        <w:tc>
          <w:tcPr>
            <w:tcW w:w="9576" w:type="dxa"/>
            <w:gridSpan w:val="5"/>
          </w:tcPr>
          <w:p w14:paraId="6A956A44" w14:textId="77777777" w:rsidR="00485433" w:rsidRPr="00E55226" w:rsidRDefault="00485433" w:rsidP="005D6F1F">
            <w:pPr>
              <w:autoSpaceDE w:val="0"/>
              <w:autoSpaceDN w:val="0"/>
              <w:adjustRightInd w:val="0"/>
              <w:rPr>
                <w:sz w:val="24"/>
                <w:szCs w:val="24"/>
              </w:rPr>
            </w:pPr>
          </w:p>
          <w:p w14:paraId="1F567EBD" w14:textId="77777777" w:rsidR="005D6F1F" w:rsidRPr="00E55226" w:rsidRDefault="005D6F1F" w:rsidP="005D6F1F">
            <w:pPr>
              <w:autoSpaceDE w:val="0"/>
              <w:autoSpaceDN w:val="0"/>
              <w:adjustRightInd w:val="0"/>
              <w:rPr>
                <w:rFonts w:ascii="Times-Bold" w:hAnsi="Times-Bold" w:cs="Times-Bold"/>
                <w:bCs/>
                <w:sz w:val="23"/>
                <w:szCs w:val="23"/>
              </w:rPr>
            </w:pPr>
            <w:r w:rsidRPr="00E55226">
              <w:rPr>
                <w:sz w:val="24"/>
                <w:szCs w:val="24"/>
              </w:rPr>
              <w:t xml:space="preserve">Content Knowledge: </w:t>
            </w:r>
          </w:p>
          <w:p w14:paraId="5448CD42" w14:textId="3FC0AA19" w:rsidR="005D6F1F" w:rsidRPr="00E55226" w:rsidRDefault="00485433" w:rsidP="005D6F1F">
            <w:pPr>
              <w:autoSpaceDE w:val="0"/>
              <w:autoSpaceDN w:val="0"/>
              <w:adjustRightInd w:val="0"/>
              <w:rPr>
                <w:rFonts w:cstheme="minorHAnsi"/>
                <w:i/>
                <w:iCs/>
                <w:sz w:val="23"/>
                <w:szCs w:val="23"/>
              </w:rPr>
            </w:pPr>
            <w:r w:rsidRPr="00E55226">
              <w:rPr>
                <w:rFonts w:cstheme="minorHAnsi"/>
                <w:i/>
                <w:iCs/>
                <w:sz w:val="23"/>
                <w:szCs w:val="23"/>
              </w:rPr>
              <w:t xml:space="preserve">Describe how your lesson addresses required </w:t>
            </w:r>
            <w:r w:rsidR="005D6F1F" w:rsidRPr="00E55226">
              <w:rPr>
                <w:rFonts w:cstheme="minorHAnsi"/>
                <w:i/>
                <w:iCs/>
                <w:sz w:val="23"/>
                <w:szCs w:val="23"/>
              </w:rPr>
              <w:t xml:space="preserve">content knowledge that you must </w:t>
            </w:r>
            <w:r w:rsidRPr="00E55226">
              <w:rPr>
                <w:rFonts w:cstheme="minorHAnsi"/>
                <w:i/>
                <w:iCs/>
                <w:sz w:val="23"/>
                <w:szCs w:val="23"/>
              </w:rPr>
              <w:t>help the students to understand.</w:t>
            </w:r>
          </w:p>
          <w:p w14:paraId="01141A17" w14:textId="77777777" w:rsidR="00485433" w:rsidRPr="00E55226" w:rsidRDefault="00485433" w:rsidP="005D6F1F">
            <w:pPr>
              <w:autoSpaceDE w:val="0"/>
              <w:autoSpaceDN w:val="0"/>
              <w:adjustRightInd w:val="0"/>
              <w:rPr>
                <w:rFonts w:cstheme="minorHAnsi"/>
                <w:i/>
                <w:iCs/>
                <w:sz w:val="23"/>
                <w:szCs w:val="23"/>
              </w:rPr>
            </w:pPr>
          </w:p>
          <w:p w14:paraId="738C2FB2" w14:textId="77777777" w:rsidR="005D6F1F" w:rsidRPr="00E55226" w:rsidRDefault="005D6F1F" w:rsidP="005D6F1F">
            <w:pPr>
              <w:autoSpaceDE w:val="0"/>
              <w:autoSpaceDN w:val="0"/>
              <w:adjustRightInd w:val="0"/>
              <w:rPr>
                <w:rFonts w:cstheme="minorHAnsi"/>
                <w:i/>
                <w:iCs/>
                <w:sz w:val="23"/>
                <w:szCs w:val="23"/>
              </w:rPr>
            </w:pPr>
          </w:p>
          <w:p w14:paraId="640EC3D6" w14:textId="77777777" w:rsidR="005D6F1F" w:rsidRPr="00E55226" w:rsidRDefault="005D6F1F" w:rsidP="005D6F1F">
            <w:pPr>
              <w:autoSpaceDE w:val="0"/>
              <w:autoSpaceDN w:val="0"/>
              <w:adjustRightInd w:val="0"/>
              <w:rPr>
                <w:sz w:val="24"/>
                <w:szCs w:val="24"/>
              </w:rPr>
            </w:pPr>
            <w:r w:rsidRPr="00E55226">
              <w:rPr>
                <w:sz w:val="24"/>
                <w:szCs w:val="24"/>
              </w:rPr>
              <w:t xml:space="preserve">Teaching Methods/Strategies: </w:t>
            </w:r>
          </w:p>
          <w:p w14:paraId="257BD278" w14:textId="271238A7" w:rsidR="005D6F1F" w:rsidRPr="00E55226" w:rsidRDefault="00485433" w:rsidP="005D6F1F">
            <w:pPr>
              <w:autoSpaceDE w:val="0"/>
              <w:autoSpaceDN w:val="0"/>
              <w:adjustRightInd w:val="0"/>
              <w:rPr>
                <w:rFonts w:cstheme="minorHAnsi"/>
                <w:i/>
                <w:iCs/>
                <w:sz w:val="23"/>
                <w:szCs w:val="23"/>
              </w:rPr>
            </w:pPr>
            <w:r w:rsidRPr="00E55226">
              <w:rPr>
                <w:rFonts w:cstheme="minorHAnsi"/>
                <w:i/>
                <w:iCs/>
                <w:sz w:val="23"/>
                <w:szCs w:val="23"/>
              </w:rPr>
              <w:t>Identify the specific</w:t>
            </w:r>
            <w:r w:rsidR="005D6F1F" w:rsidRPr="00E55226">
              <w:rPr>
                <w:rFonts w:cstheme="minorHAnsi"/>
                <w:i/>
                <w:iCs/>
                <w:sz w:val="23"/>
                <w:szCs w:val="23"/>
              </w:rPr>
              <w:t xml:space="preserve"> teaching method(s) </w:t>
            </w:r>
            <w:r w:rsidRPr="00E55226">
              <w:rPr>
                <w:rFonts w:cstheme="minorHAnsi"/>
                <w:i/>
                <w:iCs/>
                <w:sz w:val="23"/>
                <w:szCs w:val="23"/>
              </w:rPr>
              <w:t>that are included</w:t>
            </w:r>
            <w:r w:rsidR="005D6F1F" w:rsidRPr="00E55226">
              <w:rPr>
                <w:rFonts w:cstheme="minorHAnsi"/>
                <w:i/>
                <w:iCs/>
                <w:sz w:val="23"/>
                <w:szCs w:val="23"/>
              </w:rPr>
              <w:t xml:space="preserve"> </w:t>
            </w:r>
            <w:r w:rsidRPr="00E55226">
              <w:rPr>
                <w:rFonts w:cstheme="minorHAnsi"/>
                <w:i/>
                <w:iCs/>
                <w:sz w:val="23"/>
                <w:szCs w:val="23"/>
              </w:rPr>
              <w:t xml:space="preserve">in this </w:t>
            </w:r>
            <w:r w:rsidR="005D6F1F" w:rsidRPr="00E55226">
              <w:rPr>
                <w:rFonts w:cstheme="minorHAnsi"/>
                <w:i/>
                <w:iCs/>
                <w:sz w:val="23"/>
                <w:szCs w:val="23"/>
              </w:rPr>
              <w:t>lesson</w:t>
            </w:r>
            <w:r w:rsidRPr="00E55226">
              <w:rPr>
                <w:rFonts w:cstheme="minorHAnsi"/>
                <w:i/>
                <w:iCs/>
                <w:sz w:val="23"/>
                <w:szCs w:val="23"/>
              </w:rPr>
              <w:t xml:space="preserve"> and describe why you believe this/these method(s) will be effective in helping students meet the learning objectives</w:t>
            </w:r>
            <w:r w:rsidR="005D6F1F" w:rsidRPr="00E55226">
              <w:rPr>
                <w:rFonts w:cstheme="minorHAnsi"/>
                <w:i/>
                <w:iCs/>
                <w:sz w:val="23"/>
                <w:szCs w:val="23"/>
              </w:rPr>
              <w:t>?</w:t>
            </w:r>
          </w:p>
          <w:p w14:paraId="7EC9ED1C" w14:textId="77777777" w:rsidR="005D6F1F" w:rsidRPr="00E55226" w:rsidRDefault="005D6F1F" w:rsidP="005D6F1F">
            <w:pPr>
              <w:autoSpaceDE w:val="0"/>
              <w:autoSpaceDN w:val="0"/>
              <w:adjustRightInd w:val="0"/>
              <w:rPr>
                <w:rFonts w:cstheme="minorHAnsi"/>
                <w:i/>
                <w:iCs/>
                <w:sz w:val="23"/>
                <w:szCs w:val="23"/>
              </w:rPr>
            </w:pPr>
          </w:p>
          <w:p w14:paraId="7B399967" w14:textId="77777777" w:rsidR="00485433" w:rsidRPr="00E55226" w:rsidRDefault="00485433" w:rsidP="005D6F1F">
            <w:pPr>
              <w:autoSpaceDE w:val="0"/>
              <w:autoSpaceDN w:val="0"/>
              <w:adjustRightInd w:val="0"/>
              <w:rPr>
                <w:rFonts w:cstheme="minorHAnsi"/>
                <w:i/>
                <w:iCs/>
                <w:sz w:val="23"/>
                <w:szCs w:val="23"/>
              </w:rPr>
            </w:pPr>
          </w:p>
          <w:p w14:paraId="6C5642A1" w14:textId="77777777" w:rsidR="00387E8F" w:rsidRPr="00E55226" w:rsidRDefault="00387E8F" w:rsidP="005D6F1F">
            <w:pPr>
              <w:autoSpaceDE w:val="0"/>
              <w:autoSpaceDN w:val="0"/>
              <w:adjustRightInd w:val="0"/>
              <w:rPr>
                <w:rFonts w:cstheme="minorHAnsi"/>
                <w:i/>
                <w:iCs/>
                <w:sz w:val="23"/>
                <w:szCs w:val="23"/>
              </w:rPr>
            </w:pPr>
          </w:p>
          <w:p w14:paraId="33875554" w14:textId="1A460463" w:rsidR="005D6F1F" w:rsidRPr="00E55226" w:rsidRDefault="005D6F1F" w:rsidP="00485433">
            <w:pPr>
              <w:autoSpaceDE w:val="0"/>
              <w:autoSpaceDN w:val="0"/>
              <w:adjustRightInd w:val="0"/>
              <w:rPr>
                <w:sz w:val="24"/>
                <w:szCs w:val="24"/>
              </w:rPr>
            </w:pPr>
          </w:p>
        </w:tc>
      </w:tr>
      <w:tr w:rsidR="00AC37DF" w:rsidRPr="00E55226" w14:paraId="74926549" w14:textId="77777777" w:rsidTr="00B17408">
        <w:tc>
          <w:tcPr>
            <w:tcW w:w="9576" w:type="dxa"/>
            <w:gridSpan w:val="5"/>
          </w:tcPr>
          <w:p w14:paraId="79F22A72" w14:textId="77777777" w:rsidR="00AC37DF" w:rsidRPr="00E55226" w:rsidRDefault="00AC37DF" w:rsidP="00E55226">
            <w:pPr>
              <w:autoSpaceDE w:val="0"/>
              <w:autoSpaceDN w:val="0"/>
              <w:adjustRightInd w:val="0"/>
              <w:jc w:val="center"/>
              <w:rPr>
                <w:sz w:val="26"/>
                <w:szCs w:val="26"/>
              </w:rPr>
            </w:pPr>
            <w:r w:rsidRPr="00E55226">
              <w:rPr>
                <w:sz w:val="26"/>
                <w:szCs w:val="26"/>
              </w:rPr>
              <w:t>REFLECTION</w:t>
            </w:r>
          </w:p>
          <w:p w14:paraId="1D737C23" w14:textId="77777777" w:rsidR="00AC37DF" w:rsidRPr="00E55226" w:rsidRDefault="00AC37DF" w:rsidP="00E55226">
            <w:pPr>
              <w:autoSpaceDE w:val="0"/>
              <w:autoSpaceDN w:val="0"/>
              <w:adjustRightInd w:val="0"/>
              <w:rPr>
                <w:i/>
              </w:rPr>
            </w:pPr>
            <w:r w:rsidRPr="00E55226">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Pr="00E55226" w:rsidRDefault="00C151AD" w:rsidP="00E55226">
            <w:pPr>
              <w:autoSpaceDE w:val="0"/>
              <w:autoSpaceDN w:val="0"/>
              <w:adjustRightInd w:val="0"/>
              <w:rPr>
                <w:sz w:val="24"/>
                <w:szCs w:val="24"/>
              </w:rPr>
            </w:pPr>
          </w:p>
        </w:tc>
      </w:tr>
      <w:tr w:rsidR="00AC37DF" w:rsidRPr="00E55226" w14:paraId="7D352474" w14:textId="77777777" w:rsidTr="00B17408">
        <w:tc>
          <w:tcPr>
            <w:tcW w:w="9576" w:type="dxa"/>
            <w:gridSpan w:val="5"/>
          </w:tcPr>
          <w:p w14:paraId="537CD32A" w14:textId="382F5632" w:rsidR="00AC37DF" w:rsidRPr="00E55226" w:rsidRDefault="00AC37DF" w:rsidP="00E55226">
            <w:pPr>
              <w:autoSpaceDE w:val="0"/>
              <w:autoSpaceDN w:val="0"/>
              <w:adjustRightInd w:val="0"/>
              <w:rPr>
                <w:i/>
                <w:sz w:val="24"/>
                <w:szCs w:val="24"/>
              </w:rPr>
            </w:pPr>
            <w:r w:rsidRPr="00E55226">
              <w:rPr>
                <w:i/>
                <w:sz w:val="24"/>
                <w:szCs w:val="24"/>
              </w:rPr>
              <w:lastRenderedPageBreak/>
              <w:t>Use the following thought questions to help you write your reflection.</w:t>
            </w:r>
          </w:p>
          <w:p w14:paraId="17E0A7F0" w14:textId="77777777"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Were the children productively engaged? How do I know?</w:t>
            </w:r>
          </w:p>
          <w:p w14:paraId="6B16F166" w14:textId="77777777"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 xml:space="preserve">What unplanned activities occurred? Why did these occur? </w:t>
            </w:r>
          </w:p>
          <w:p w14:paraId="6A37C47F" w14:textId="77777777"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Did I alter my instructional plan as I taught the lesson? Why?</w:t>
            </w:r>
          </w:p>
          <w:p w14:paraId="4C1FFF9D" w14:textId="77777777"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What additional assistance, support, and/or resources would have further enhanced this lesson</w:t>
            </w:r>
          </w:p>
          <w:p w14:paraId="76BDC234" w14:textId="037A74E1" w:rsidR="00AC37DF" w:rsidRPr="00E55226" w:rsidRDefault="00AC37DF" w:rsidP="00AC37DF">
            <w:pPr>
              <w:numPr>
                <w:ilvl w:val="0"/>
                <w:numId w:val="2"/>
              </w:numPr>
              <w:spacing w:before="100" w:beforeAutospacing="1" w:after="100" w:afterAutospacing="1"/>
              <w:rPr>
                <w:rFonts w:ascii="Arial" w:eastAsia="Times New Roman" w:hAnsi="Arial" w:cs="Arial"/>
                <w:i/>
                <w:sz w:val="18"/>
                <w:szCs w:val="18"/>
              </w:rPr>
            </w:pPr>
            <w:r w:rsidRPr="00E55226">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Pr="00E55226" w:rsidRDefault="00AC37DF" w:rsidP="00E55226">
            <w:pPr>
              <w:autoSpaceDE w:val="0"/>
              <w:autoSpaceDN w:val="0"/>
              <w:adjustRightInd w:val="0"/>
              <w:rPr>
                <w:i/>
                <w:sz w:val="24"/>
                <w:szCs w:val="24"/>
              </w:rPr>
            </w:pPr>
          </w:p>
          <w:p w14:paraId="72CB7A47" w14:textId="77777777" w:rsidR="00AC37DF" w:rsidRPr="00E55226" w:rsidRDefault="00AC37DF" w:rsidP="00E55226">
            <w:pPr>
              <w:autoSpaceDE w:val="0"/>
              <w:autoSpaceDN w:val="0"/>
              <w:adjustRightInd w:val="0"/>
              <w:rPr>
                <w:i/>
                <w:sz w:val="24"/>
                <w:szCs w:val="24"/>
              </w:rPr>
            </w:pPr>
          </w:p>
          <w:p w14:paraId="031EEF8E" w14:textId="77777777" w:rsidR="00AC37DF" w:rsidRPr="00E55226" w:rsidRDefault="00AC37DF" w:rsidP="00E55226">
            <w:pPr>
              <w:autoSpaceDE w:val="0"/>
              <w:autoSpaceDN w:val="0"/>
              <w:adjustRightInd w:val="0"/>
              <w:rPr>
                <w:i/>
                <w:sz w:val="24"/>
                <w:szCs w:val="24"/>
              </w:rPr>
            </w:pPr>
          </w:p>
          <w:p w14:paraId="54D8D481" w14:textId="77777777" w:rsidR="00AC37DF" w:rsidRPr="00E55226" w:rsidRDefault="00AC37DF" w:rsidP="00E55226">
            <w:pPr>
              <w:autoSpaceDE w:val="0"/>
              <w:autoSpaceDN w:val="0"/>
              <w:adjustRightInd w:val="0"/>
              <w:rPr>
                <w:i/>
                <w:sz w:val="24"/>
                <w:szCs w:val="24"/>
              </w:rPr>
            </w:pPr>
          </w:p>
          <w:p w14:paraId="1D5D425E" w14:textId="77777777" w:rsidR="00AC37DF" w:rsidRPr="00E55226" w:rsidRDefault="00AC37DF" w:rsidP="00E55226">
            <w:pPr>
              <w:autoSpaceDE w:val="0"/>
              <w:autoSpaceDN w:val="0"/>
              <w:adjustRightInd w:val="0"/>
              <w:rPr>
                <w:i/>
                <w:sz w:val="24"/>
                <w:szCs w:val="24"/>
              </w:rPr>
            </w:pPr>
          </w:p>
          <w:p w14:paraId="1DC7D10A" w14:textId="77777777" w:rsidR="00AC37DF" w:rsidRPr="00E55226" w:rsidRDefault="00AC37DF" w:rsidP="00E55226">
            <w:pPr>
              <w:autoSpaceDE w:val="0"/>
              <w:autoSpaceDN w:val="0"/>
              <w:adjustRightInd w:val="0"/>
              <w:rPr>
                <w:i/>
                <w:sz w:val="24"/>
                <w:szCs w:val="24"/>
              </w:rPr>
            </w:pPr>
          </w:p>
          <w:p w14:paraId="7D352473" w14:textId="77777777" w:rsidR="00AC37DF" w:rsidRPr="00E55226" w:rsidRDefault="00AC37DF" w:rsidP="00E55226">
            <w:pPr>
              <w:autoSpaceDE w:val="0"/>
              <w:autoSpaceDN w:val="0"/>
              <w:adjustRightInd w:val="0"/>
              <w:rPr>
                <w:i/>
                <w:sz w:val="24"/>
                <w:szCs w:val="24"/>
              </w:rPr>
            </w:pPr>
          </w:p>
        </w:tc>
      </w:tr>
    </w:tbl>
    <w:p w14:paraId="7D352476" w14:textId="4C00BCA9" w:rsidR="00AD4F2B" w:rsidRPr="00E55226" w:rsidRDefault="003D0054" w:rsidP="003D0054">
      <w:pPr>
        <w:spacing w:after="0" w:line="240" w:lineRule="auto"/>
      </w:pPr>
      <w:r w:rsidRPr="00E55226">
        <w:t>Modified by Dr. M. K. Felton</w:t>
      </w:r>
    </w:p>
    <w:p w14:paraId="50E9F5E1" w14:textId="4EFA3DD5" w:rsidR="003D0054" w:rsidRPr="00E55226" w:rsidRDefault="009D6E28" w:rsidP="003D0054">
      <w:pPr>
        <w:spacing w:after="0" w:line="240" w:lineRule="auto"/>
      </w:pPr>
      <w:r w:rsidRPr="00E55226">
        <w:t>January 20, 2014</w:t>
      </w:r>
    </w:p>
    <w:sectPr w:rsidR="003D0054" w:rsidRPr="00E55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08433C" w:rsidRDefault="0008433C" w:rsidP="007353D6">
      <w:pPr>
        <w:spacing w:after="0" w:line="240" w:lineRule="auto"/>
      </w:pPr>
      <w:r>
        <w:separator/>
      </w:r>
    </w:p>
  </w:endnote>
  <w:endnote w:type="continuationSeparator" w:id="0">
    <w:p w14:paraId="7998C4C3" w14:textId="77777777" w:rsidR="0008433C" w:rsidRDefault="0008433C"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08433C" w:rsidRDefault="0008433C" w:rsidP="007353D6">
      <w:pPr>
        <w:spacing w:after="0" w:line="240" w:lineRule="auto"/>
      </w:pPr>
      <w:r>
        <w:separator/>
      </w:r>
    </w:p>
  </w:footnote>
  <w:footnote w:type="continuationSeparator" w:id="0">
    <w:p w14:paraId="70219C73" w14:textId="77777777" w:rsidR="0008433C" w:rsidRDefault="0008433C"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8433C"/>
    <w:rsid w:val="000F5B96"/>
    <w:rsid w:val="001B7794"/>
    <w:rsid w:val="00294D3C"/>
    <w:rsid w:val="002C707A"/>
    <w:rsid w:val="00356C62"/>
    <w:rsid w:val="003606DC"/>
    <w:rsid w:val="00370DBD"/>
    <w:rsid w:val="00387E8F"/>
    <w:rsid w:val="003947A4"/>
    <w:rsid w:val="003C7F00"/>
    <w:rsid w:val="003D0054"/>
    <w:rsid w:val="003D7E8A"/>
    <w:rsid w:val="003E78D0"/>
    <w:rsid w:val="00476A1F"/>
    <w:rsid w:val="00484969"/>
    <w:rsid w:val="00485433"/>
    <w:rsid w:val="00490591"/>
    <w:rsid w:val="004912A6"/>
    <w:rsid w:val="0050275F"/>
    <w:rsid w:val="00533900"/>
    <w:rsid w:val="00546AAD"/>
    <w:rsid w:val="00547F12"/>
    <w:rsid w:val="005501EC"/>
    <w:rsid w:val="00550C3B"/>
    <w:rsid w:val="00557C17"/>
    <w:rsid w:val="005D6F1F"/>
    <w:rsid w:val="005D7639"/>
    <w:rsid w:val="005D78A2"/>
    <w:rsid w:val="005F280B"/>
    <w:rsid w:val="00604716"/>
    <w:rsid w:val="006662D1"/>
    <w:rsid w:val="006961B7"/>
    <w:rsid w:val="00711EF6"/>
    <w:rsid w:val="007270B7"/>
    <w:rsid w:val="007353D6"/>
    <w:rsid w:val="00792040"/>
    <w:rsid w:val="0080277B"/>
    <w:rsid w:val="00856F5A"/>
    <w:rsid w:val="008637C8"/>
    <w:rsid w:val="008716CE"/>
    <w:rsid w:val="0087423D"/>
    <w:rsid w:val="008C5BB2"/>
    <w:rsid w:val="008D3832"/>
    <w:rsid w:val="008F4E72"/>
    <w:rsid w:val="00925607"/>
    <w:rsid w:val="00950399"/>
    <w:rsid w:val="009B3F3B"/>
    <w:rsid w:val="009D3313"/>
    <w:rsid w:val="009D6E28"/>
    <w:rsid w:val="00A64918"/>
    <w:rsid w:val="00A7696D"/>
    <w:rsid w:val="00AC37DF"/>
    <w:rsid w:val="00AD4F2B"/>
    <w:rsid w:val="00AF77B8"/>
    <w:rsid w:val="00B17408"/>
    <w:rsid w:val="00B7477F"/>
    <w:rsid w:val="00B8519A"/>
    <w:rsid w:val="00C151AD"/>
    <w:rsid w:val="00D21D0B"/>
    <w:rsid w:val="00D25D4B"/>
    <w:rsid w:val="00D57C04"/>
    <w:rsid w:val="00D60D96"/>
    <w:rsid w:val="00D97D85"/>
    <w:rsid w:val="00DB5570"/>
    <w:rsid w:val="00E55226"/>
    <w:rsid w:val="00E945B4"/>
    <w:rsid w:val="00E94ED4"/>
    <w:rsid w:val="00E95667"/>
    <w:rsid w:val="00EB7286"/>
    <w:rsid w:val="00FA54C0"/>
    <w:rsid w:val="00FB79B8"/>
    <w:rsid w:val="00FE5E8F"/>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unhideWhenUsed/>
    <w:rsid w:val="005D78A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rmalWeb">
    <w:name w:val="Normal (Web)"/>
    <w:basedOn w:val="Normal"/>
    <w:uiPriority w:val="99"/>
    <w:unhideWhenUsed/>
    <w:rsid w:val="005D78A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206">
      <w:bodyDiv w:val="1"/>
      <w:marLeft w:val="0"/>
      <w:marRight w:val="0"/>
      <w:marTop w:val="0"/>
      <w:marBottom w:val="0"/>
      <w:divBdr>
        <w:top w:val="none" w:sz="0" w:space="0" w:color="auto"/>
        <w:left w:val="none" w:sz="0" w:space="0" w:color="auto"/>
        <w:bottom w:val="none" w:sz="0" w:space="0" w:color="auto"/>
        <w:right w:val="none" w:sz="0" w:space="0" w:color="auto"/>
      </w:divBdr>
      <w:divsChild>
        <w:div w:id="1516648889">
          <w:marLeft w:val="0"/>
          <w:marRight w:val="0"/>
          <w:marTop w:val="0"/>
          <w:marBottom w:val="0"/>
          <w:divBdr>
            <w:top w:val="none" w:sz="0" w:space="0" w:color="auto"/>
            <w:left w:val="none" w:sz="0" w:space="0" w:color="auto"/>
            <w:bottom w:val="none" w:sz="0" w:space="0" w:color="auto"/>
            <w:right w:val="none" w:sz="0" w:space="0" w:color="auto"/>
          </w:divBdr>
          <w:divsChild>
            <w:div w:id="1265112311">
              <w:marLeft w:val="0"/>
              <w:marRight w:val="0"/>
              <w:marTop w:val="0"/>
              <w:marBottom w:val="0"/>
              <w:divBdr>
                <w:top w:val="none" w:sz="0" w:space="0" w:color="auto"/>
                <w:left w:val="none" w:sz="0" w:space="0" w:color="auto"/>
                <w:bottom w:val="none" w:sz="0" w:space="0" w:color="auto"/>
                <w:right w:val="none" w:sz="0" w:space="0" w:color="auto"/>
              </w:divBdr>
              <w:divsChild>
                <w:div w:id="1571038412">
                  <w:marLeft w:val="0"/>
                  <w:marRight w:val="0"/>
                  <w:marTop w:val="0"/>
                  <w:marBottom w:val="0"/>
                  <w:divBdr>
                    <w:top w:val="none" w:sz="0" w:space="0" w:color="auto"/>
                    <w:left w:val="none" w:sz="0" w:space="0" w:color="auto"/>
                    <w:bottom w:val="none" w:sz="0" w:space="0" w:color="auto"/>
                    <w:right w:val="none" w:sz="0" w:space="0" w:color="auto"/>
                  </w:divBdr>
                  <w:divsChild>
                    <w:div w:id="840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8458">
      <w:bodyDiv w:val="1"/>
      <w:marLeft w:val="0"/>
      <w:marRight w:val="0"/>
      <w:marTop w:val="0"/>
      <w:marBottom w:val="0"/>
      <w:divBdr>
        <w:top w:val="none" w:sz="0" w:space="0" w:color="auto"/>
        <w:left w:val="none" w:sz="0" w:space="0" w:color="auto"/>
        <w:bottom w:val="none" w:sz="0" w:space="0" w:color="auto"/>
        <w:right w:val="none" w:sz="0" w:space="0" w:color="auto"/>
      </w:divBdr>
      <w:divsChild>
        <w:div w:id="431049971">
          <w:marLeft w:val="0"/>
          <w:marRight w:val="0"/>
          <w:marTop w:val="0"/>
          <w:marBottom w:val="0"/>
          <w:divBdr>
            <w:top w:val="none" w:sz="0" w:space="0" w:color="auto"/>
            <w:left w:val="none" w:sz="0" w:space="0" w:color="auto"/>
            <w:bottom w:val="none" w:sz="0" w:space="0" w:color="auto"/>
            <w:right w:val="none" w:sz="0" w:space="0" w:color="auto"/>
          </w:divBdr>
          <w:divsChild>
            <w:div w:id="639114619">
              <w:marLeft w:val="0"/>
              <w:marRight w:val="0"/>
              <w:marTop w:val="0"/>
              <w:marBottom w:val="0"/>
              <w:divBdr>
                <w:top w:val="none" w:sz="0" w:space="0" w:color="auto"/>
                <w:left w:val="none" w:sz="0" w:space="0" w:color="auto"/>
                <w:bottom w:val="none" w:sz="0" w:space="0" w:color="auto"/>
                <w:right w:val="none" w:sz="0" w:space="0" w:color="auto"/>
              </w:divBdr>
              <w:divsChild>
                <w:div w:id="1774353518">
                  <w:marLeft w:val="0"/>
                  <w:marRight w:val="0"/>
                  <w:marTop w:val="0"/>
                  <w:marBottom w:val="0"/>
                  <w:divBdr>
                    <w:top w:val="none" w:sz="0" w:space="0" w:color="auto"/>
                    <w:left w:val="none" w:sz="0" w:space="0" w:color="auto"/>
                    <w:bottom w:val="none" w:sz="0" w:space="0" w:color="auto"/>
                    <w:right w:val="none" w:sz="0" w:space="0" w:color="auto"/>
                  </w:divBdr>
                  <w:divsChild>
                    <w:div w:id="1720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ne.gov/academicstandards/index.html" TargetMode="External"/><Relationship Id="rId12" Type="http://schemas.openxmlformats.org/officeDocument/2006/relationships/hyperlink" Target="http://www.education.ne.gov/OEC/elg.html" TargetMode="External"/><Relationship Id="rId13" Type="http://schemas.openxmlformats.org/officeDocument/2006/relationships/hyperlink" Target="http://www.iste.org/docs/pdfs/nets-s-standards.pdf?sfvrsn=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molly brown</cp:lastModifiedBy>
  <cp:revision>4</cp:revision>
  <cp:lastPrinted>2013-09-23T19:04:00Z</cp:lastPrinted>
  <dcterms:created xsi:type="dcterms:W3CDTF">2014-05-06T20:08:00Z</dcterms:created>
  <dcterms:modified xsi:type="dcterms:W3CDTF">2014-05-07T15:29:00Z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